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line="269" w:lineRule="auto"/>
        <w:rPr>
          <w:sz w:val="24"/>
          <w:szCs w:val="24"/>
        </w:rPr>
      </w:pPr>
      <w:r w:rsidDel="00000000" w:rsidR="00000000" w:rsidRPr="00000000">
        <w:rPr>
          <w:b w:val="1"/>
          <w:bCs w:val="1"/>
          <w:sz w:val="24"/>
          <w:szCs w:val="24"/>
          <w:rtl w:val="0"/>
        </w:rPr>
        <w:t xml:space="preserve">РЕПУБЛИКА СРБИЈА</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4471353</wp:posOffset>
                </wp:positionH>
                <wp:positionV relativeFrom="paragraph">
                  <wp:posOffset>-50481</wp:posOffset>
                </wp:positionV>
                <wp:extent cx="2840355" cy="948055"/>
                <wp:effectExtent b="0" l="0" r="0" t="0"/>
                <wp:wrapNone/>
                <wp:docPr id="1" name=""/>
                <a:graphic>
                  <a:graphicData uri="http://schemas.microsoft.com/office/word/2010/wordprocessingShape">
                    <wps:wsp>
                      <wps:cNvSpPr/>
                      <wps:cNvPr id="2" name="Shape 2"/>
                      <wps:spPr>
                        <a:xfrm>
                          <a:off x="3930585" y="3310735"/>
                          <a:ext cx="2830830" cy="938530"/>
                        </a:xfrm>
                        <a:custGeom>
                          <a:rect b="b" l="l" r="r" t="t"/>
                          <a:pathLst>
                            <a:path extrusionOk="0" h="938530" w="2830830">
                              <a:moveTo>
                                <a:pt x="0" y="0"/>
                              </a:moveTo>
                              <a:lnTo>
                                <a:pt x="0" y="938530"/>
                              </a:lnTo>
                              <a:lnTo>
                                <a:pt x="2830830" y="938530"/>
                              </a:lnTo>
                              <a:lnTo>
                                <a:pt x="2830830" y="0"/>
                              </a:lnTo>
                              <a:close/>
                            </a:path>
                          </a:pathLst>
                        </a:custGeom>
                        <a:solidFill>
                          <a:srgbClr val="FFFFFF"/>
                        </a:solidFill>
                        <a:ln cap="flat" cmpd="sng" w="9525">
                          <a:solidFill>
                            <a:srgbClr val="FFFFFF"/>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SZERBIA KÖZTÁRSASÁG</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VAJDASÁG AUTONÓM TARTOMÁNY </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KISHEGYES KÖZSÉG</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4471353</wp:posOffset>
                </wp:positionH>
                <wp:positionV relativeFrom="paragraph">
                  <wp:posOffset>-50481</wp:posOffset>
                </wp:positionV>
                <wp:extent cx="2840355" cy="948055"/>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2840355" cy="94805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3069082</wp:posOffset>
            </wp:positionH>
            <wp:positionV relativeFrom="paragraph">
              <wp:posOffset>-158114</wp:posOffset>
            </wp:positionV>
            <wp:extent cx="990727" cy="999998"/>
            <wp:effectExtent b="0" l="0" r="0" t="0"/>
            <wp:wrapNone/>
            <wp:docPr descr="Cimer SO Mali Idjos2 copy" id="2" name="image1.jpg"/>
            <a:graphic>
              <a:graphicData uri="http://schemas.openxmlformats.org/drawingml/2006/picture">
                <pic:pic>
                  <pic:nvPicPr>
                    <pic:cNvPr descr="Cimer SO Mali Idjos2 copy" id="0" name="image1.jpg"/>
                    <pic:cNvPicPr preferRelativeResize="0"/>
                  </pic:nvPicPr>
                  <pic:blipFill>
                    <a:blip r:embed="rId7"/>
                    <a:srcRect b="0" l="0" r="0" t="0"/>
                    <a:stretch>
                      <a:fillRect/>
                    </a:stretch>
                  </pic:blipFill>
                  <pic:spPr>
                    <a:xfrm>
                      <a:off x="0" y="0"/>
                      <a:ext cx="990727" cy="999998"/>
                    </a:xfrm>
                    <a:prstGeom prst="rect"/>
                    <a:ln/>
                  </pic:spPr>
                </pic:pic>
              </a:graphicData>
            </a:graphic>
          </wp:anchor>
        </w:drawing>
      </w:r>
    </w:p>
    <w:p w:rsidR="00000000" w:rsidDel="00000000" w:rsidP="00000000" w:rsidRDefault="00000000" w:rsidRPr="00000000" w14:paraId="00000002">
      <w:pPr>
        <w:shd w:fill="ffffff" w:val="clear"/>
        <w:spacing w:line="269" w:lineRule="auto"/>
        <w:rPr>
          <w:b w:val="1"/>
          <w:bCs w:val="1"/>
          <w:sz w:val="24"/>
          <w:szCs w:val="24"/>
        </w:rPr>
      </w:pPr>
      <w:r w:rsidDel="00000000" w:rsidR="00000000" w:rsidRPr="00000000">
        <w:rPr>
          <w:b w:val="1"/>
          <w:bCs w:val="1"/>
          <w:sz w:val="24"/>
          <w:szCs w:val="24"/>
          <w:rtl w:val="0"/>
        </w:rPr>
        <w:t xml:space="preserve">АУТОНОМНА ПОКРАЈИНА </w:t>
      </w:r>
    </w:p>
    <w:p w:rsidR="00000000" w:rsidDel="00000000" w:rsidP="00000000" w:rsidRDefault="00000000" w:rsidRPr="00000000" w14:paraId="00000003">
      <w:pPr>
        <w:shd w:fill="ffffff" w:val="clear"/>
        <w:spacing w:line="269" w:lineRule="auto"/>
        <w:rPr>
          <w:b w:val="1"/>
          <w:bCs w:val="1"/>
          <w:sz w:val="24"/>
          <w:szCs w:val="24"/>
        </w:rPr>
      </w:pPr>
      <w:r w:rsidDel="00000000" w:rsidR="00000000" w:rsidRPr="00000000">
        <w:rPr>
          <w:b w:val="1"/>
          <w:bCs w:val="1"/>
          <w:sz w:val="24"/>
          <w:szCs w:val="24"/>
          <w:rtl w:val="0"/>
        </w:rPr>
        <w:t xml:space="preserve">ВОЈВОДИНА</w:t>
      </w:r>
    </w:p>
    <w:p w:rsidR="00000000" w:rsidDel="00000000" w:rsidP="00000000" w:rsidRDefault="00000000" w:rsidRPr="00000000" w14:paraId="00000004">
      <w:pPr>
        <w:shd w:fill="ffffff" w:val="clear"/>
        <w:spacing w:line="269" w:lineRule="auto"/>
        <w:rPr>
          <w:b w:val="1"/>
          <w:bCs w:val="1"/>
          <w:sz w:val="24"/>
          <w:szCs w:val="24"/>
        </w:rPr>
      </w:pPr>
      <w:r w:rsidDel="00000000" w:rsidR="00000000" w:rsidRPr="00000000">
        <w:rPr>
          <w:b w:val="1"/>
          <w:bCs w:val="1"/>
          <w:sz w:val="24"/>
          <w:szCs w:val="24"/>
          <w:rtl w:val="0"/>
        </w:rPr>
        <w:t xml:space="preserve">ОПШТИНА МАЛИ ИЂОШ</w:t>
      </w:r>
    </w:p>
    <w:p w:rsidR="00000000" w:rsidDel="00000000" w:rsidP="00000000" w:rsidRDefault="00000000" w:rsidRPr="00000000" w14:paraId="00000005">
      <w:pPr>
        <w:shd w:fill="ffffff" w:val="clear"/>
        <w:spacing w:before="528" w:lineRule="auto"/>
        <w:jc w:val="center"/>
        <w:rPr>
          <w:b w:val="1"/>
          <w:bCs w:val="1"/>
          <w:sz w:val="24"/>
          <w:szCs w:val="24"/>
        </w:rPr>
      </w:pPr>
      <w:r w:rsidDel="00000000" w:rsidR="00000000" w:rsidRPr="00000000">
        <w:rPr>
          <w:b w:val="1"/>
          <w:bCs w:val="1"/>
          <w:sz w:val="24"/>
          <w:szCs w:val="24"/>
          <w:rtl w:val="0"/>
        </w:rPr>
        <w:t xml:space="preserve">ФОРМУЛАР ПРИЈАВЕ ЗА УЧЕШЋЕ НА ЈАВНОМ КОНКУРСУ ЗА ОСТВАРИВАЊЕ ПРАВА НА ДОДЕЛУ СРЕДСТАВА ИЗ БУЏЕТА ОПШТИНЕ МАЛИ ИЂОШ ЗА ПРОГРАМЕ/ПРОЈЕКТЕ УДУЖЕЊА У ОБЛАСТИ ПОЉОПРИВРЕДЕ</w:t>
      </w:r>
    </w:p>
    <w:p w:rsidR="00000000" w:rsidDel="00000000" w:rsidP="00000000" w:rsidRDefault="00000000" w:rsidRPr="00000000" w14:paraId="00000006">
      <w:pPr>
        <w:ind w:left="142" w:firstLine="0"/>
        <w:jc w:val="center"/>
        <w:rPr>
          <w:b w:val="1"/>
          <w:bCs w:val="1"/>
          <w:i w:val="1"/>
          <w:iCs w:val="1"/>
          <w:sz w:val="24"/>
          <w:szCs w:val="24"/>
        </w:rPr>
      </w:pPr>
      <w:r w:rsidDel="00000000" w:rsidR="00000000" w:rsidRPr="00000000">
        <w:rPr>
          <w:b w:val="1"/>
          <w:bCs w:val="1"/>
          <w:i w:val="1"/>
          <w:iCs w:val="1"/>
          <w:sz w:val="24"/>
          <w:szCs w:val="24"/>
          <w:rtl w:val="0"/>
        </w:rPr>
        <w:t xml:space="preserve">JELENTKEZÉSI ŰRLAP AZ EGYESÜLETEK PROGRAMJAINAK/PROJEKTJEINEK TÁMOGATÁSÁRA VONATKOZÓAN KISHEGYES KÖZSÉG KÖLTSÉGVETÉSI ESZKÖZEIBŐL А МЕZŐGAZDASÁG TERÜLETÉN</w:t>
      </w:r>
    </w:p>
    <w:p w:rsidR="00000000" w:rsidDel="00000000" w:rsidP="00000000" w:rsidRDefault="00000000" w:rsidRPr="00000000" w14:paraId="00000007">
      <w:pPr>
        <w:ind w:left="142" w:firstLine="0"/>
        <w:jc w:val="center"/>
        <w:rPr>
          <w:b w:val="1"/>
          <w:bCs w:val="1"/>
          <w:sz w:val="22"/>
          <w:szCs w:val="22"/>
          <w:u w:val="single"/>
        </w:rPr>
      </w:pPr>
      <w:r w:rsidDel="00000000" w:rsidR="00000000" w:rsidRPr="00000000">
        <w:rPr>
          <w:b w:val="1"/>
          <w:bCs w:val="1"/>
          <w:sz w:val="22"/>
          <w:szCs w:val="22"/>
          <w:u w:val="single"/>
          <w:rtl w:val="0"/>
        </w:rPr>
        <w:t xml:space="preserve">ФОРМУЛАР МОЖЕТЕ ИСПУНИТИ НА  ЈЕЗИЦИМА КОЈИ СУ У СЛУЖБЕНОЈ УПОТРЕБИ У ОПШТИНИ МАЛИ ИЂОШ</w:t>
      </w:r>
    </w:p>
    <w:p w:rsidR="00000000" w:rsidDel="00000000" w:rsidP="00000000" w:rsidRDefault="00000000" w:rsidRPr="00000000" w14:paraId="00000008">
      <w:pPr>
        <w:ind w:left="142" w:firstLine="0"/>
        <w:jc w:val="center"/>
        <w:rPr>
          <w:b w:val="1"/>
          <w:bCs w:val="1"/>
          <w:i w:val="1"/>
          <w:iCs w:val="1"/>
          <w:sz w:val="22"/>
          <w:szCs w:val="22"/>
          <w:u w:val="single"/>
        </w:rPr>
      </w:pPr>
      <w:r w:rsidDel="00000000" w:rsidR="00000000" w:rsidRPr="00000000">
        <w:rPr>
          <w:b w:val="1"/>
          <w:bCs w:val="1"/>
          <w:i w:val="1"/>
          <w:iCs w:val="1"/>
          <w:sz w:val="22"/>
          <w:szCs w:val="22"/>
          <w:u w:val="single"/>
          <w:rtl w:val="0"/>
        </w:rPr>
        <w:t xml:space="preserve">AZ ŰRLAPOT A KISHEGYES KÖZSÉGBEN HIVATALOS NYELVEK EGYIKÉN LEHET KITÖLTENI</w:t>
      </w:r>
    </w:p>
    <w:p w:rsidR="00000000" w:rsidDel="00000000" w:rsidP="00000000" w:rsidRDefault="00000000" w:rsidRPr="00000000" w14:paraId="00000009">
      <w:pPr>
        <w:shd w:fill="ffffff" w:val="clear"/>
        <w:spacing w:before="120" w:lineRule="auto"/>
        <w:jc w:val="center"/>
        <w:rPr>
          <w:b w:val="1"/>
          <w:bCs w:val="1"/>
          <w:sz w:val="24"/>
          <w:szCs w:val="24"/>
        </w:rPr>
      </w:pPr>
      <w:r w:rsidDel="00000000" w:rsidR="00000000" w:rsidRPr="00000000">
        <w:rPr>
          <w:b w:val="1"/>
          <w:bCs w:val="1"/>
          <w:sz w:val="24"/>
          <w:szCs w:val="24"/>
          <w:rtl w:val="0"/>
        </w:rPr>
        <w:t xml:space="preserve"> (молимо Вас испуните помоћу рачунара – </w:t>
      </w:r>
      <w:r w:rsidDel="00000000" w:rsidR="00000000" w:rsidRPr="00000000">
        <w:rPr>
          <w:b w:val="1"/>
          <w:bCs w:val="1"/>
          <w:i w:val="1"/>
          <w:iCs w:val="1"/>
          <w:sz w:val="24"/>
          <w:szCs w:val="24"/>
          <w:rtl w:val="0"/>
        </w:rPr>
        <w:t xml:space="preserve">kérjük Önöket az űrlapot számítógép segítségével töltsék ki</w:t>
      </w:r>
      <w:r w:rsidDel="00000000" w:rsidR="00000000" w:rsidRPr="00000000">
        <w:rPr>
          <w:b w:val="1"/>
          <w:bCs w:val="1"/>
          <w:sz w:val="24"/>
          <w:szCs w:val="24"/>
          <w:rtl w:val="0"/>
        </w:rPr>
        <w:t xml:space="preserve">)</w:t>
      </w:r>
    </w:p>
    <w:p w:rsidR="00000000" w:rsidDel="00000000" w:rsidP="00000000" w:rsidRDefault="00000000" w:rsidRPr="00000000" w14:paraId="0000000A">
      <w:pPr>
        <w:shd w:fill="ffffff" w:val="clear"/>
        <w:spacing w:before="120" w:line="269" w:lineRule="auto"/>
        <w:jc w:val="both"/>
        <w:rPr>
          <w:sz w:val="24"/>
          <w:szCs w:val="24"/>
        </w:rPr>
      </w:pPr>
      <w:r w:rsidDel="00000000" w:rsidR="00000000" w:rsidRPr="00000000">
        <w:rPr>
          <w:sz w:val="24"/>
          <w:szCs w:val="24"/>
          <w:rtl w:val="0"/>
        </w:rPr>
        <w:t xml:space="preserve">за доделу средстава из буџета Општине Мали Иђош за 2026. годину, за пројекте  удружења  са територије Општине Мали Иђош из области пољопривреде, који својим квалитетом доприносе</w:t>
      </w:r>
      <w:r w:rsidDel="00000000" w:rsidR="00000000" w:rsidRPr="00000000">
        <w:rPr>
          <w:rtl w:val="0"/>
        </w:rPr>
        <w:t xml:space="preserve"> </w:t>
      </w:r>
      <w:r w:rsidDel="00000000" w:rsidR="00000000" w:rsidRPr="00000000">
        <w:rPr>
          <w:sz w:val="24"/>
          <w:szCs w:val="24"/>
          <w:rtl w:val="0"/>
        </w:rPr>
        <w:t xml:space="preserve">развоју и унапређењу пољопривредне производње у Општини Мали Иђош.</w:t>
      </w:r>
    </w:p>
    <w:p w:rsidR="00000000" w:rsidDel="00000000" w:rsidP="00000000" w:rsidRDefault="00000000" w:rsidRPr="00000000" w14:paraId="0000000B">
      <w:pPr>
        <w:shd w:fill="ffffff" w:val="clear"/>
        <w:spacing w:before="120" w:line="269" w:lineRule="auto"/>
        <w:jc w:val="both"/>
        <w:rPr>
          <w:i w:val="1"/>
          <w:iCs w:val="1"/>
          <w:sz w:val="24"/>
          <w:szCs w:val="24"/>
        </w:rPr>
      </w:pPr>
      <w:r w:rsidDel="00000000" w:rsidR="00000000" w:rsidRPr="00000000">
        <w:rPr>
          <w:i w:val="1"/>
          <w:iCs w:val="1"/>
          <w:sz w:val="24"/>
          <w:szCs w:val="24"/>
          <w:rtl w:val="0"/>
        </w:rPr>
        <w:t xml:space="preserve">Kishegyes község 2026-</w:t>
      </w:r>
      <w:r w:rsidDel="00000000" w:rsidR="00000000" w:rsidRPr="00000000">
        <w:rPr>
          <w:i w:val="1"/>
          <w:iCs w:val="1"/>
          <w:sz w:val="24"/>
          <w:szCs w:val="24"/>
          <w:highlight w:val="white"/>
          <w:rtl w:val="0"/>
        </w:rPr>
        <w:t xml:space="preserve">os</w:t>
      </w:r>
      <w:r w:rsidDel="00000000" w:rsidR="00000000" w:rsidRPr="00000000">
        <w:rPr>
          <w:i w:val="1"/>
          <w:iCs w:val="1"/>
          <w:sz w:val="24"/>
          <w:szCs w:val="24"/>
          <w:rtl w:val="0"/>
        </w:rPr>
        <w:t xml:space="preserve"> költségvetéséből előlátott, Kishegyes község területén а mezőgazdaság területén bejegyzett és működő egyesületek program aktivitására, valamint Kishegyes községben a mezőgazdasági termelés fejlődését és előléptetését szorgalmazó egyesületek részére kiírt támogatás  </w:t>
      </w:r>
    </w:p>
    <w:p w:rsidR="00000000" w:rsidDel="00000000" w:rsidP="00000000" w:rsidRDefault="00000000" w:rsidRPr="00000000" w14:paraId="0000000C">
      <w:pPr>
        <w:numPr>
          <w:ilvl w:val="0"/>
          <w:numId w:val="5"/>
        </w:numPr>
        <w:shd w:fill="ffffff" w:val="clear"/>
        <w:spacing w:after="360" w:before="360" w:lineRule="auto"/>
        <w:ind w:left="0" w:hanging="357"/>
        <w:jc w:val="center"/>
        <w:rPr>
          <w:b w:val="1"/>
          <w:bCs w:val="1"/>
          <w:i w:val="1"/>
          <w:iCs w:val="1"/>
          <w:sz w:val="24"/>
          <w:szCs w:val="24"/>
        </w:rPr>
      </w:pPr>
      <w:r w:rsidDel="00000000" w:rsidR="00000000" w:rsidRPr="00000000">
        <w:rPr>
          <w:b w:val="1"/>
          <w:bCs w:val="1"/>
          <w:sz w:val="24"/>
          <w:szCs w:val="24"/>
          <w:rtl w:val="0"/>
        </w:rPr>
        <w:t xml:space="preserve">ОПШТИ ПОДАЦИ О ПОДНОСИОЦУ ПРИЈАВЕ НА ЈАВНИ КОНКУРС:</w:t>
        <w:br w:type="textWrapping"/>
      </w:r>
      <w:r w:rsidDel="00000000" w:rsidR="00000000" w:rsidRPr="00000000">
        <w:rPr>
          <w:b w:val="1"/>
          <w:bCs w:val="1"/>
          <w:i w:val="1"/>
          <w:iCs w:val="1"/>
          <w:sz w:val="24"/>
          <w:szCs w:val="24"/>
          <w:rtl w:val="0"/>
        </w:rPr>
        <w:t xml:space="preserve">A. A FELHÍVÁSRA PÁLYÁZÓ ÁLTALÁNOS ADATAI:</w:t>
      </w:r>
    </w:p>
    <w:tbl>
      <w:tblPr>
        <w:tblStyle w:val="Table1"/>
        <w:tblW w:w="11199.0" w:type="dxa"/>
        <w:jc w:val="left"/>
        <w:tblLayout w:type="fixed"/>
        <w:tblLook w:val="0000"/>
      </w:tblPr>
      <w:tblGrid>
        <w:gridCol w:w="1701"/>
        <w:gridCol w:w="5812"/>
        <w:gridCol w:w="3686"/>
        <w:tblGridChange w:id="0">
          <w:tblGrid>
            <w:gridCol w:w="1701"/>
            <w:gridCol w:w="5812"/>
            <w:gridCol w:w="3686"/>
          </w:tblGrid>
        </w:tblGridChange>
      </w:tblGrid>
      <w:tr>
        <w:trPr>
          <w:cantSplit w:val="0"/>
          <w:trHeight w:val="797" w:hRule="atLeast"/>
          <w:tblHeader w:val="0"/>
        </w:trPr>
        <w:tc>
          <w:tcPr>
            <w:gridSpan w:val="2"/>
            <w:tcBorders>
              <w:top w:color="000000" w:space="0" w:sz="6" w:val="single"/>
              <w:left w:color="000000" w:space="0" w:sz="6" w:val="single"/>
              <w:bottom w:color="000000" w:space="0" w:sz="4" w:val="single"/>
              <w:right w:color="000000" w:space="0" w:sz="6" w:val="single"/>
            </w:tcBorders>
            <w:shd w:fill="ffffff" w:val="clear"/>
            <w:vAlign w:val="center"/>
          </w:tcPr>
          <w:p w:rsidR="00000000" w:rsidDel="00000000" w:rsidP="00000000" w:rsidRDefault="00000000" w:rsidRPr="00000000" w14:paraId="0000000D">
            <w:pPr>
              <w:shd w:fill="ffffff" w:val="clear"/>
              <w:spacing w:line="245" w:lineRule="auto"/>
              <w:ind w:hanging="10"/>
              <w:rPr>
                <w:sz w:val="24"/>
                <w:szCs w:val="24"/>
              </w:rPr>
            </w:pPr>
            <w:r w:rsidDel="00000000" w:rsidR="00000000" w:rsidRPr="00000000">
              <w:rPr>
                <w:sz w:val="24"/>
                <w:szCs w:val="24"/>
                <w:rtl w:val="0"/>
              </w:rPr>
              <w:t xml:space="preserve">Назив организације или удружења (како је наведено у документацији о регистрацији) </w:t>
              <w:br w:type="textWrapping"/>
            </w:r>
            <w:r w:rsidDel="00000000" w:rsidR="00000000" w:rsidRPr="00000000">
              <w:rPr>
                <w:i w:val="1"/>
                <w:iCs w:val="1"/>
                <w:sz w:val="24"/>
                <w:szCs w:val="24"/>
                <w:rtl w:val="0"/>
              </w:rPr>
              <w:t xml:space="preserve">A szervezet vagy egyesület elnevezése (ahogy a bejegyzési végzésben van feltüntetve)</w:t>
            </w:r>
            <w:r w:rsidDel="00000000" w:rsidR="00000000" w:rsidRPr="00000000">
              <w:rPr>
                <w:rtl w:val="0"/>
              </w:rPr>
            </w:r>
          </w:p>
        </w:tc>
        <w:tc>
          <w:tcPr>
            <w:tcBorders>
              <w:top w:color="000000" w:space="0" w:sz="6" w:val="single"/>
              <w:left w:color="000000" w:space="0" w:sz="6" w:val="single"/>
              <w:bottom w:color="000000" w:space="0" w:sz="4" w:val="single"/>
              <w:right w:color="000000" w:space="0" w:sz="6" w:val="single"/>
            </w:tcBorders>
            <w:shd w:fill="ffffff" w:val="clear"/>
          </w:tcPr>
          <w:p w:rsidR="00000000" w:rsidDel="00000000" w:rsidP="00000000" w:rsidRDefault="00000000" w:rsidRPr="00000000" w14:paraId="0000000F">
            <w:pPr>
              <w:shd w:fill="ffffff" w:val="clear"/>
              <w:rPr>
                <w:sz w:val="24"/>
                <w:szCs w:val="24"/>
              </w:rPr>
            </w:pPr>
            <w:r w:rsidDel="00000000" w:rsidR="00000000" w:rsidRPr="00000000">
              <w:rPr>
                <w:rtl w:val="0"/>
              </w:rPr>
            </w:r>
          </w:p>
        </w:tc>
      </w:tr>
      <w:tr>
        <w:trPr>
          <w:cantSplit w:val="0"/>
          <w:trHeight w:val="454"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10">
            <w:pPr>
              <w:shd w:fill="ffffff" w:val="clear"/>
              <w:rPr>
                <w:sz w:val="24"/>
                <w:szCs w:val="24"/>
              </w:rPr>
            </w:pPr>
            <w:r w:rsidDel="00000000" w:rsidR="00000000" w:rsidRPr="00000000">
              <w:rPr>
                <w:sz w:val="24"/>
                <w:szCs w:val="24"/>
                <w:rtl w:val="0"/>
              </w:rPr>
              <w:t xml:space="preserve">Седиште (место и адреса)  - </w:t>
            </w:r>
            <w:r w:rsidDel="00000000" w:rsidR="00000000" w:rsidRPr="00000000">
              <w:rPr>
                <w:i w:val="1"/>
                <w:iCs w:val="1"/>
                <w:sz w:val="24"/>
                <w:szCs w:val="24"/>
                <w:rtl w:val="0"/>
              </w:rPr>
              <w:t xml:space="preserve">Székhely (levelezési cím)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12">
            <w:pPr>
              <w:shd w:fill="ffffff" w:val="clear"/>
              <w:rPr>
                <w:sz w:val="24"/>
                <w:szCs w:val="24"/>
              </w:rPr>
            </w:pPr>
            <w:r w:rsidDel="00000000" w:rsidR="00000000" w:rsidRPr="00000000">
              <w:rPr>
                <w:rtl w:val="0"/>
              </w:rPr>
            </w:r>
          </w:p>
        </w:tc>
      </w:tr>
      <w:tr>
        <w:trPr>
          <w:cantSplit w:val="0"/>
          <w:trHeight w:val="454"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13">
            <w:pPr>
              <w:shd w:fill="ffffff" w:val="clear"/>
              <w:rPr>
                <w:sz w:val="24"/>
                <w:szCs w:val="24"/>
              </w:rPr>
            </w:pPr>
            <w:r w:rsidDel="00000000" w:rsidR="00000000" w:rsidRPr="00000000">
              <w:rPr>
                <w:sz w:val="24"/>
                <w:szCs w:val="24"/>
                <w:rtl w:val="0"/>
              </w:rPr>
              <w:t xml:space="preserve">Визија, мисија и циљеви организације - </w:t>
            </w:r>
            <w:r w:rsidDel="00000000" w:rsidR="00000000" w:rsidRPr="00000000">
              <w:rPr>
                <w:i w:val="1"/>
                <w:iCs w:val="1"/>
                <w:sz w:val="24"/>
                <w:szCs w:val="24"/>
                <w:rtl w:val="0"/>
              </w:rPr>
              <w:t xml:space="preserve">Jövőkép, küldetés és szervezet céljai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15">
            <w:pPr>
              <w:shd w:fill="ffffff" w:val="clear"/>
              <w:rPr>
                <w:sz w:val="24"/>
                <w:szCs w:val="24"/>
              </w:rPr>
            </w:pPr>
            <w:r w:rsidDel="00000000" w:rsidR="00000000" w:rsidRPr="00000000">
              <w:rPr>
                <w:rtl w:val="0"/>
              </w:rPr>
            </w:r>
          </w:p>
        </w:tc>
      </w:tr>
      <w:tr>
        <w:trPr>
          <w:cantSplit w:val="0"/>
          <w:trHeight w:val="454"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16">
            <w:pPr>
              <w:shd w:fill="ffffff" w:val="clear"/>
              <w:rPr>
                <w:sz w:val="24"/>
                <w:szCs w:val="24"/>
              </w:rPr>
            </w:pPr>
            <w:r w:rsidDel="00000000" w:rsidR="00000000" w:rsidRPr="00000000">
              <w:rPr>
                <w:sz w:val="24"/>
                <w:szCs w:val="24"/>
                <w:rtl w:val="0"/>
              </w:rPr>
              <w:t xml:space="preserve">Матични број - </w:t>
            </w:r>
            <w:r w:rsidDel="00000000" w:rsidR="00000000" w:rsidRPr="00000000">
              <w:rPr>
                <w:i w:val="1"/>
                <w:iCs w:val="1"/>
                <w:sz w:val="24"/>
                <w:szCs w:val="24"/>
                <w:rtl w:val="0"/>
              </w:rPr>
              <w:t xml:space="preserve">Szervezet törzsszáma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18">
            <w:pPr>
              <w:shd w:fill="ffffff" w:val="clear"/>
              <w:rPr>
                <w:sz w:val="24"/>
                <w:szCs w:val="24"/>
              </w:rPr>
            </w:pPr>
            <w:r w:rsidDel="00000000" w:rsidR="00000000" w:rsidRPr="00000000">
              <w:rPr>
                <w:rtl w:val="0"/>
              </w:rPr>
            </w:r>
          </w:p>
        </w:tc>
      </w:tr>
      <w:tr>
        <w:trPr>
          <w:cantSplit w:val="0"/>
          <w:trHeight w:val="454"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19">
            <w:pPr>
              <w:shd w:fill="ffffff" w:val="clear"/>
              <w:rPr>
                <w:sz w:val="24"/>
                <w:szCs w:val="24"/>
              </w:rPr>
            </w:pPr>
            <w:r w:rsidDel="00000000" w:rsidR="00000000" w:rsidRPr="00000000">
              <w:rPr>
                <w:sz w:val="24"/>
                <w:szCs w:val="24"/>
                <w:rtl w:val="0"/>
              </w:rPr>
              <w:t xml:space="preserve">Број текућег рачуна код Управе за трезор – </w:t>
            </w:r>
            <w:r w:rsidDel="00000000" w:rsidR="00000000" w:rsidRPr="00000000">
              <w:rPr>
                <w:i w:val="1"/>
                <w:iCs w:val="1"/>
                <w:sz w:val="24"/>
                <w:szCs w:val="24"/>
                <w:rtl w:val="0"/>
              </w:rPr>
              <w:t xml:space="preserve">A szervezet kincstárban vezetett számlaszáma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1B">
            <w:pPr>
              <w:shd w:fill="ffffff" w:val="clear"/>
              <w:rPr>
                <w:sz w:val="24"/>
                <w:szCs w:val="24"/>
              </w:rPr>
            </w:pPr>
            <w:r w:rsidDel="00000000" w:rsidR="00000000" w:rsidRPr="00000000">
              <w:rPr>
                <w:rtl w:val="0"/>
              </w:rPr>
            </w:r>
          </w:p>
        </w:tc>
      </w:tr>
      <w:tr>
        <w:trPr>
          <w:cantSplit w:val="0"/>
          <w:trHeight w:val="454"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1C">
            <w:pPr>
              <w:shd w:fill="ffffff" w:val="clear"/>
              <w:rPr>
                <w:sz w:val="24"/>
                <w:szCs w:val="24"/>
              </w:rPr>
            </w:pPr>
            <w:r w:rsidDel="00000000" w:rsidR="00000000" w:rsidRPr="00000000">
              <w:rPr>
                <w:sz w:val="24"/>
                <w:szCs w:val="24"/>
                <w:rtl w:val="0"/>
              </w:rPr>
              <w:t xml:space="preserve">ПИБ (порески идентификациони број) - </w:t>
            </w:r>
            <w:r w:rsidDel="00000000" w:rsidR="00000000" w:rsidRPr="00000000">
              <w:rPr>
                <w:i w:val="1"/>
                <w:iCs w:val="1"/>
                <w:sz w:val="24"/>
                <w:szCs w:val="24"/>
                <w:rtl w:val="0"/>
              </w:rPr>
              <w:t xml:space="preserve">PIB(adóazonosító szám)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1E">
            <w:pPr>
              <w:shd w:fill="ffffff" w:val="clear"/>
              <w:rPr>
                <w:sz w:val="24"/>
                <w:szCs w:val="24"/>
              </w:rPr>
            </w:pPr>
            <w:r w:rsidDel="00000000" w:rsidR="00000000" w:rsidRPr="00000000">
              <w:rPr>
                <w:rtl w:val="0"/>
              </w:rPr>
            </w:r>
          </w:p>
        </w:tc>
      </w:tr>
      <w:tr>
        <w:trPr>
          <w:cantSplit w:val="0"/>
          <w:trHeight w:val="454" w:hRule="atLeast"/>
          <w:tblHeader w:val="0"/>
        </w:trPr>
        <w:tc>
          <w:tcPr>
            <w:gridSpan w:val="2"/>
            <w:tcBorders>
              <w:top w:color="000000" w:space="0" w:sz="6" w:val="single"/>
              <w:left w:color="000000" w:space="0" w:sz="6" w:val="single"/>
              <w:bottom w:color="000000" w:space="0" w:sz="6" w:val="single"/>
              <w:right w:color="000000" w:space="0" w:sz="6" w:val="single"/>
            </w:tcBorders>
            <w:shd w:fill="ffffff" w:val="clear"/>
            <w:vAlign w:val="center"/>
          </w:tcPr>
          <w:p w:rsidR="00000000" w:rsidDel="00000000" w:rsidP="00000000" w:rsidRDefault="00000000" w:rsidRPr="00000000" w14:paraId="0000001F">
            <w:pPr>
              <w:shd w:fill="ffffff" w:val="clear"/>
              <w:spacing w:line="250" w:lineRule="auto"/>
              <w:ind w:firstLine="14"/>
              <w:rPr>
                <w:sz w:val="24"/>
                <w:szCs w:val="24"/>
              </w:rPr>
            </w:pPr>
            <w:r w:rsidDel="00000000" w:rsidR="00000000" w:rsidRPr="00000000">
              <w:rPr>
                <w:sz w:val="24"/>
                <w:szCs w:val="24"/>
                <w:rtl w:val="0"/>
              </w:rPr>
              <w:t xml:space="preserve">Председник организације </w:t>
            </w:r>
            <w:r w:rsidDel="00000000" w:rsidR="00000000" w:rsidRPr="00000000">
              <w:rPr>
                <w:i w:val="1"/>
                <w:iCs w:val="1"/>
                <w:sz w:val="24"/>
                <w:szCs w:val="24"/>
                <w:rtl w:val="0"/>
              </w:rPr>
              <w:t xml:space="preserve">– a szervezet elnöke: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Pr>
          <w:p w:rsidR="00000000" w:rsidDel="00000000" w:rsidP="00000000" w:rsidRDefault="00000000" w:rsidRPr="00000000" w14:paraId="00000021">
            <w:pPr>
              <w:shd w:fill="ffffff" w:val="clear"/>
              <w:rPr>
                <w:sz w:val="24"/>
                <w:szCs w:val="24"/>
              </w:rPr>
            </w:pPr>
            <w:r w:rsidDel="00000000" w:rsidR="00000000" w:rsidRPr="00000000">
              <w:rPr>
                <w:rtl w:val="0"/>
              </w:rPr>
            </w:r>
          </w:p>
        </w:tc>
      </w:tr>
      <w:tr>
        <w:trPr>
          <w:cantSplit w:val="0"/>
          <w:trHeight w:val="454" w:hRule="atLeast"/>
          <w:tblHeader w:val="0"/>
        </w:trPr>
        <w:tc>
          <w:tcPr>
            <w:vMerge w:val="restart"/>
            <w:tcBorders>
              <w:top w:color="000000" w:space="0" w:sz="6" w:val="single"/>
              <w:left w:color="000000" w:space="0" w:sz="6" w:val="single"/>
              <w:right w:color="000000" w:space="0" w:sz="4" w:val="single"/>
            </w:tcBorders>
            <w:shd w:fill="ffffff" w:val="clear"/>
            <w:vAlign w:val="center"/>
          </w:tcPr>
          <w:p w:rsidR="00000000" w:rsidDel="00000000" w:rsidP="00000000" w:rsidRDefault="00000000" w:rsidRPr="00000000" w14:paraId="00000022">
            <w:pPr>
              <w:shd w:fill="ffffff" w:val="clear"/>
              <w:rPr>
                <w:sz w:val="24"/>
                <w:szCs w:val="24"/>
              </w:rPr>
            </w:pPr>
            <w:r w:rsidDel="00000000" w:rsidR="00000000" w:rsidRPr="00000000">
              <w:rPr>
                <w:sz w:val="24"/>
                <w:szCs w:val="24"/>
                <w:rtl w:val="0"/>
              </w:rPr>
              <w:t xml:space="preserve">Контакти организације:</w:t>
              <w:br w:type="textWrapping"/>
            </w:r>
            <w:r w:rsidDel="00000000" w:rsidR="00000000" w:rsidRPr="00000000">
              <w:rPr>
                <w:i w:val="1"/>
                <w:iCs w:val="1"/>
                <w:sz w:val="24"/>
                <w:szCs w:val="24"/>
                <w:rtl w:val="0"/>
              </w:rPr>
              <w:t xml:space="preserve">Az egyesület elérhetősége:</w:t>
            </w:r>
            <w:r w:rsidDel="00000000" w:rsidR="00000000" w:rsidRPr="00000000">
              <w:rPr>
                <w:rtl w:val="0"/>
              </w:rPr>
            </w:r>
          </w:p>
          <w:p w:rsidR="00000000" w:rsidDel="00000000" w:rsidP="00000000" w:rsidRDefault="00000000" w:rsidRPr="00000000" w14:paraId="00000023">
            <w:pPr>
              <w:shd w:fill="ffffff" w:val="clear"/>
              <w:rPr>
                <w:sz w:val="24"/>
                <w:szCs w:val="24"/>
              </w:rPr>
            </w:pPr>
            <w:r w:rsidDel="00000000" w:rsidR="00000000" w:rsidRPr="00000000">
              <w:rPr>
                <w:rtl w:val="0"/>
              </w:rPr>
            </w:r>
          </w:p>
        </w:tc>
        <w:tc>
          <w:tcPr>
            <w:tcBorders>
              <w:top w:color="000000" w:space="0" w:sz="6" w:val="single"/>
              <w:left w:color="000000" w:space="0" w:sz="4" w:val="single"/>
              <w:bottom w:color="000000" w:space="0" w:sz="4" w:val="single"/>
              <w:right w:color="000000" w:space="0" w:sz="6" w:val="single"/>
            </w:tcBorders>
            <w:shd w:fill="ffffff" w:val="clear"/>
            <w:vAlign w:val="center"/>
          </w:tcPr>
          <w:p w:rsidR="00000000" w:rsidDel="00000000" w:rsidP="00000000" w:rsidRDefault="00000000" w:rsidRPr="00000000" w14:paraId="00000024">
            <w:pPr>
              <w:widowControl w:val="1"/>
              <w:rPr>
                <w:sz w:val="24"/>
                <w:szCs w:val="24"/>
              </w:rPr>
            </w:pPr>
            <w:r w:rsidDel="00000000" w:rsidR="00000000" w:rsidRPr="00000000">
              <w:rPr>
                <w:sz w:val="24"/>
                <w:szCs w:val="24"/>
                <w:rtl w:val="0"/>
              </w:rPr>
              <w:t xml:space="preserve">Тел. - </w:t>
            </w:r>
            <w:r w:rsidDel="00000000" w:rsidR="00000000" w:rsidRPr="00000000">
              <w:rPr>
                <w:i w:val="1"/>
                <w:iCs w:val="1"/>
                <w:sz w:val="24"/>
                <w:szCs w:val="24"/>
                <w:rtl w:val="0"/>
              </w:rPr>
              <w:t xml:space="preserve">Tel.:</w:t>
            </w:r>
            <w:r w:rsidDel="00000000" w:rsidR="00000000" w:rsidRPr="00000000">
              <w:rPr>
                <w:sz w:val="24"/>
                <w:szCs w:val="24"/>
                <w:rtl w:val="0"/>
              </w:rPr>
              <w:t xml:space="preserve"> </w:t>
            </w:r>
          </w:p>
        </w:tc>
        <w:tc>
          <w:tcPr>
            <w:tcBorders>
              <w:top w:color="000000" w:space="0" w:sz="6" w:val="single"/>
              <w:left w:color="000000" w:space="0" w:sz="6" w:val="single"/>
              <w:bottom w:color="000000" w:space="0" w:sz="4" w:val="single"/>
              <w:right w:color="000000" w:space="0" w:sz="6" w:val="single"/>
            </w:tcBorders>
            <w:shd w:fill="ffffff" w:val="clear"/>
          </w:tcPr>
          <w:p w:rsidR="00000000" w:rsidDel="00000000" w:rsidP="00000000" w:rsidRDefault="00000000" w:rsidRPr="00000000" w14:paraId="00000025">
            <w:pPr>
              <w:shd w:fill="ffffff" w:val="clear"/>
              <w:rPr>
                <w:sz w:val="24"/>
                <w:szCs w:val="24"/>
              </w:rPr>
            </w:pPr>
            <w:r w:rsidDel="00000000" w:rsidR="00000000" w:rsidRPr="00000000">
              <w:rPr>
                <w:rtl w:val="0"/>
              </w:rPr>
            </w:r>
          </w:p>
        </w:tc>
      </w:tr>
      <w:tr>
        <w:trPr>
          <w:cantSplit w:val="0"/>
          <w:trHeight w:val="454" w:hRule="atLeast"/>
          <w:tblHeader w:val="0"/>
        </w:trPr>
        <w:tc>
          <w:tcPr>
            <w:vMerge w:val="continue"/>
            <w:tcBorders>
              <w:top w:color="000000" w:space="0" w:sz="6" w:val="single"/>
              <w:left w:color="000000" w:space="0" w:sz="6" w:val="single"/>
              <w:right w:color="000000" w:space="0" w:sz="4" w:val="single"/>
            </w:tcBorders>
            <w:shd w:fill="ffffff" w:val="cle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6" w:val="single"/>
            </w:tcBorders>
            <w:shd w:fill="ffffff" w:val="clear"/>
            <w:vAlign w:val="center"/>
          </w:tcPr>
          <w:p w:rsidR="00000000" w:rsidDel="00000000" w:rsidP="00000000" w:rsidRDefault="00000000" w:rsidRPr="00000000" w14:paraId="00000027">
            <w:pPr>
              <w:shd w:fill="ffffff" w:val="clear"/>
              <w:rPr>
                <w:sz w:val="24"/>
                <w:szCs w:val="24"/>
              </w:rPr>
            </w:pPr>
            <w:r w:rsidDel="00000000" w:rsidR="00000000" w:rsidRPr="00000000">
              <w:rPr>
                <w:sz w:val="24"/>
                <w:szCs w:val="24"/>
                <w:rtl w:val="0"/>
              </w:rPr>
              <w:t xml:space="preserve">Wеб адреса - </w:t>
            </w:r>
            <w:r w:rsidDel="00000000" w:rsidR="00000000" w:rsidRPr="00000000">
              <w:rPr>
                <w:i w:val="1"/>
                <w:iCs w:val="1"/>
                <w:sz w:val="24"/>
                <w:szCs w:val="24"/>
                <w:rtl w:val="0"/>
              </w:rPr>
              <w:t xml:space="preserve">Weboldal:</w:t>
            </w:r>
            <w:r w:rsidDel="00000000" w:rsidR="00000000" w:rsidRPr="00000000">
              <w:rPr>
                <w:rtl w:val="0"/>
              </w:rPr>
            </w:r>
          </w:p>
        </w:tc>
        <w:tc>
          <w:tcPr>
            <w:tcBorders>
              <w:top w:color="000000" w:space="0" w:sz="4" w:val="single"/>
              <w:left w:color="000000" w:space="0" w:sz="6" w:val="single"/>
              <w:bottom w:color="000000" w:space="0" w:sz="4" w:val="single"/>
              <w:right w:color="000000" w:space="0" w:sz="6" w:val="single"/>
            </w:tcBorders>
            <w:shd w:fill="ffffff" w:val="clear"/>
          </w:tcPr>
          <w:p w:rsidR="00000000" w:rsidDel="00000000" w:rsidP="00000000" w:rsidRDefault="00000000" w:rsidRPr="00000000" w14:paraId="00000028">
            <w:pPr>
              <w:shd w:fill="ffffff" w:val="clear"/>
              <w:rPr>
                <w:sz w:val="24"/>
                <w:szCs w:val="24"/>
              </w:rPr>
            </w:pPr>
            <w:r w:rsidDel="00000000" w:rsidR="00000000" w:rsidRPr="00000000">
              <w:rPr>
                <w:rtl w:val="0"/>
              </w:rPr>
            </w:r>
          </w:p>
        </w:tc>
      </w:tr>
      <w:tr>
        <w:trPr>
          <w:cantSplit w:val="0"/>
          <w:trHeight w:val="454" w:hRule="atLeast"/>
          <w:tblHeader w:val="0"/>
        </w:trPr>
        <w:tc>
          <w:tcPr>
            <w:vMerge w:val="continue"/>
            <w:tcBorders>
              <w:top w:color="000000" w:space="0" w:sz="6" w:val="single"/>
              <w:left w:color="000000" w:space="0" w:sz="6" w:val="single"/>
              <w:right w:color="000000" w:space="0" w:sz="4" w:val="single"/>
            </w:tcBorders>
            <w:shd w:fill="ffffff" w:val="clear"/>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right w:color="000000" w:space="0" w:sz="6" w:val="single"/>
            </w:tcBorders>
            <w:shd w:fill="ffffff" w:val="clear"/>
            <w:vAlign w:val="center"/>
          </w:tcPr>
          <w:p w:rsidR="00000000" w:rsidDel="00000000" w:rsidP="00000000" w:rsidRDefault="00000000" w:rsidRPr="00000000" w14:paraId="0000002A">
            <w:pPr>
              <w:shd w:fill="ffffff" w:val="clear"/>
              <w:rPr>
                <w:sz w:val="24"/>
                <w:szCs w:val="24"/>
              </w:rPr>
            </w:pPr>
            <w:r w:rsidDel="00000000" w:rsidR="00000000" w:rsidRPr="00000000">
              <w:rPr>
                <w:sz w:val="24"/>
                <w:szCs w:val="24"/>
                <w:rtl w:val="0"/>
              </w:rPr>
              <w:t xml:space="preserve">Е-маил – </w:t>
            </w:r>
            <w:r w:rsidDel="00000000" w:rsidR="00000000" w:rsidRPr="00000000">
              <w:rPr>
                <w:i w:val="1"/>
                <w:iCs w:val="1"/>
                <w:sz w:val="24"/>
                <w:szCs w:val="24"/>
                <w:rtl w:val="0"/>
              </w:rPr>
              <w:t xml:space="preserve">E-mail:</w:t>
            </w:r>
            <w:r w:rsidDel="00000000" w:rsidR="00000000" w:rsidRPr="00000000">
              <w:rPr>
                <w:rtl w:val="0"/>
              </w:rPr>
            </w:r>
          </w:p>
        </w:tc>
        <w:tc>
          <w:tcPr>
            <w:tcBorders>
              <w:top w:color="000000" w:space="0" w:sz="4" w:val="single"/>
              <w:left w:color="000000" w:space="0" w:sz="6" w:val="single"/>
              <w:right w:color="000000" w:space="0" w:sz="6" w:val="single"/>
            </w:tcBorders>
            <w:shd w:fill="ffffff" w:val="clear"/>
          </w:tcPr>
          <w:p w:rsidR="00000000" w:rsidDel="00000000" w:rsidP="00000000" w:rsidRDefault="00000000" w:rsidRPr="00000000" w14:paraId="0000002B">
            <w:pPr>
              <w:shd w:fill="ffffff" w:val="clear"/>
              <w:rPr>
                <w:sz w:val="24"/>
                <w:szCs w:val="24"/>
              </w:rPr>
            </w:pPr>
            <w:r w:rsidDel="00000000" w:rsidR="00000000" w:rsidRPr="00000000">
              <w:rPr>
                <w:rtl w:val="0"/>
              </w:rPr>
            </w:r>
          </w:p>
        </w:tc>
      </w:tr>
      <w:tr>
        <w:trPr>
          <w:cantSplit w:val="0"/>
          <w:trHeight w:val="454" w:hRule="atLeast"/>
          <w:tblHeader w:val="0"/>
        </w:trPr>
        <w:tc>
          <w:tcPr>
            <w:vMerge w:val="restart"/>
            <w:tcBorders>
              <w:top w:color="000000" w:space="0" w:sz="4" w:val="single"/>
              <w:left w:color="000000" w:space="0" w:sz="6" w:val="single"/>
              <w:right w:color="000000" w:space="0" w:sz="4" w:val="single"/>
            </w:tcBorders>
            <w:shd w:fill="ffffff" w:val="clear"/>
            <w:vAlign w:val="center"/>
          </w:tcPr>
          <w:p w:rsidR="00000000" w:rsidDel="00000000" w:rsidP="00000000" w:rsidRDefault="00000000" w:rsidRPr="00000000" w14:paraId="0000002C">
            <w:pPr>
              <w:shd w:fill="ffffff" w:val="clear"/>
              <w:rPr>
                <w:sz w:val="24"/>
                <w:szCs w:val="24"/>
              </w:rPr>
            </w:pPr>
            <w:r w:rsidDel="00000000" w:rsidR="00000000" w:rsidRPr="00000000">
              <w:rPr>
                <w:sz w:val="24"/>
                <w:szCs w:val="24"/>
                <w:rtl w:val="0"/>
              </w:rPr>
              <w:t xml:space="preserve">Координатор </w:t>
              <w:br w:type="textWrapping"/>
              <w:t xml:space="preserve">пројекта:</w:t>
              <w:br w:type="textWrapping"/>
            </w:r>
            <w:r w:rsidDel="00000000" w:rsidR="00000000" w:rsidRPr="00000000">
              <w:rPr>
                <w:i w:val="1"/>
                <w:iCs w:val="1"/>
                <w:sz w:val="24"/>
                <w:szCs w:val="24"/>
                <w:rtl w:val="0"/>
              </w:rPr>
              <w:t xml:space="preserve">A projekt vezetője:</w:t>
            </w:r>
            <w:r w:rsidDel="00000000" w:rsidR="00000000" w:rsidRPr="00000000">
              <w:rPr>
                <w:rtl w:val="0"/>
              </w:rPr>
            </w:r>
          </w:p>
        </w:tc>
        <w:tc>
          <w:tcPr>
            <w:tcBorders>
              <w:top w:color="000000" w:space="0" w:sz="4" w:val="single"/>
              <w:left w:color="000000" w:space="0" w:sz="4" w:val="single"/>
              <w:bottom w:color="000000" w:space="0" w:sz="4" w:val="single"/>
              <w:right w:color="000000" w:space="0" w:sz="6" w:val="single"/>
            </w:tcBorders>
            <w:shd w:fill="ffffff" w:val="clear"/>
            <w:vAlign w:val="center"/>
          </w:tcPr>
          <w:p w:rsidR="00000000" w:rsidDel="00000000" w:rsidP="00000000" w:rsidRDefault="00000000" w:rsidRPr="00000000" w14:paraId="0000002D">
            <w:pPr>
              <w:shd w:fill="ffffff" w:val="clear"/>
              <w:rPr>
                <w:sz w:val="24"/>
                <w:szCs w:val="24"/>
              </w:rPr>
            </w:pPr>
            <w:r w:rsidDel="00000000" w:rsidR="00000000" w:rsidRPr="00000000">
              <w:rPr>
                <w:sz w:val="24"/>
                <w:szCs w:val="24"/>
                <w:rtl w:val="0"/>
              </w:rPr>
              <w:t xml:space="preserve">Име </w:t>
            </w:r>
            <w:r w:rsidDel="00000000" w:rsidR="00000000" w:rsidRPr="00000000">
              <w:rPr>
                <w:i w:val="1"/>
                <w:iCs w:val="1"/>
                <w:sz w:val="24"/>
                <w:szCs w:val="24"/>
                <w:rtl w:val="0"/>
              </w:rPr>
              <w:t xml:space="preserve">- Név:</w:t>
            </w:r>
            <w:r w:rsidDel="00000000" w:rsidR="00000000" w:rsidRPr="00000000">
              <w:rPr>
                <w:rtl w:val="0"/>
              </w:rPr>
            </w:r>
          </w:p>
        </w:tc>
        <w:tc>
          <w:tcPr>
            <w:tcBorders>
              <w:top w:color="000000" w:space="0" w:sz="4" w:val="single"/>
              <w:left w:color="000000" w:space="0" w:sz="6" w:val="single"/>
              <w:bottom w:color="000000" w:space="0" w:sz="4" w:val="single"/>
              <w:right w:color="000000" w:space="0" w:sz="6" w:val="single"/>
            </w:tcBorders>
            <w:shd w:fill="ffffff" w:val="clear"/>
          </w:tcPr>
          <w:p w:rsidR="00000000" w:rsidDel="00000000" w:rsidP="00000000" w:rsidRDefault="00000000" w:rsidRPr="00000000" w14:paraId="0000002E">
            <w:pPr>
              <w:shd w:fill="ffffff" w:val="clear"/>
              <w:rPr>
                <w:sz w:val="24"/>
                <w:szCs w:val="24"/>
              </w:rPr>
            </w:pPr>
            <w:r w:rsidDel="00000000" w:rsidR="00000000" w:rsidRPr="00000000">
              <w:rPr>
                <w:rtl w:val="0"/>
              </w:rPr>
            </w:r>
          </w:p>
        </w:tc>
      </w:tr>
      <w:tr>
        <w:trPr>
          <w:cantSplit w:val="0"/>
          <w:trHeight w:val="454" w:hRule="atLeast"/>
          <w:tblHeader w:val="0"/>
        </w:trPr>
        <w:tc>
          <w:tcPr>
            <w:vMerge w:val="continue"/>
            <w:tcBorders>
              <w:top w:color="000000" w:space="0" w:sz="4" w:val="single"/>
              <w:left w:color="000000" w:space="0" w:sz="6" w:val="single"/>
              <w:right w:color="000000" w:space="0" w:sz="4" w:val="single"/>
            </w:tcBorders>
            <w:shd w:fill="ffffff" w:val="cle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6" w:val="single"/>
            </w:tcBorders>
            <w:shd w:fill="ffffff" w:val="clear"/>
            <w:vAlign w:val="center"/>
          </w:tcPr>
          <w:p w:rsidR="00000000" w:rsidDel="00000000" w:rsidP="00000000" w:rsidRDefault="00000000" w:rsidRPr="00000000" w14:paraId="00000030">
            <w:pPr>
              <w:shd w:fill="ffffff" w:val="clear"/>
              <w:rPr>
                <w:sz w:val="24"/>
                <w:szCs w:val="24"/>
              </w:rPr>
            </w:pPr>
            <w:r w:rsidDel="00000000" w:rsidR="00000000" w:rsidRPr="00000000">
              <w:rPr>
                <w:sz w:val="24"/>
                <w:szCs w:val="24"/>
                <w:rtl w:val="0"/>
              </w:rPr>
              <w:t xml:space="preserve">Тел - </w:t>
            </w:r>
            <w:r w:rsidDel="00000000" w:rsidR="00000000" w:rsidRPr="00000000">
              <w:rPr>
                <w:i w:val="1"/>
                <w:iCs w:val="1"/>
                <w:sz w:val="24"/>
                <w:szCs w:val="24"/>
                <w:rtl w:val="0"/>
              </w:rPr>
              <w:t xml:space="preserve">Tel.:</w:t>
            </w:r>
            <w:r w:rsidDel="00000000" w:rsidR="00000000" w:rsidRPr="00000000">
              <w:rPr>
                <w:rtl w:val="0"/>
              </w:rPr>
            </w:r>
          </w:p>
        </w:tc>
        <w:tc>
          <w:tcPr>
            <w:tcBorders>
              <w:top w:color="000000" w:space="0" w:sz="4" w:val="single"/>
              <w:left w:color="000000" w:space="0" w:sz="6" w:val="single"/>
              <w:bottom w:color="000000" w:space="0" w:sz="4" w:val="single"/>
              <w:right w:color="000000" w:space="0" w:sz="6" w:val="single"/>
            </w:tcBorders>
            <w:shd w:fill="ffffff" w:val="clear"/>
          </w:tcPr>
          <w:p w:rsidR="00000000" w:rsidDel="00000000" w:rsidP="00000000" w:rsidRDefault="00000000" w:rsidRPr="00000000" w14:paraId="00000031">
            <w:pPr>
              <w:shd w:fill="ffffff" w:val="clear"/>
              <w:rPr>
                <w:sz w:val="24"/>
                <w:szCs w:val="24"/>
              </w:rPr>
            </w:pPr>
            <w:r w:rsidDel="00000000" w:rsidR="00000000" w:rsidRPr="00000000">
              <w:rPr>
                <w:rtl w:val="0"/>
              </w:rPr>
            </w:r>
          </w:p>
        </w:tc>
      </w:tr>
      <w:tr>
        <w:trPr>
          <w:cantSplit w:val="0"/>
          <w:trHeight w:val="454" w:hRule="atLeast"/>
          <w:tblHeader w:val="0"/>
        </w:trPr>
        <w:tc>
          <w:tcPr>
            <w:vMerge w:val="continue"/>
            <w:tcBorders>
              <w:top w:color="000000" w:space="0" w:sz="4" w:val="single"/>
              <w:left w:color="000000" w:space="0" w:sz="6" w:val="single"/>
              <w:right w:color="000000" w:space="0" w:sz="4" w:val="single"/>
            </w:tcBorders>
            <w:shd w:fill="ffffff" w:val="cle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6" w:val="single"/>
            </w:tcBorders>
            <w:shd w:fill="ffffff" w:val="clear"/>
            <w:vAlign w:val="center"/>
          </w:tcPr>
          <w:p w:rsidR="00000000" w:rsidDel="00000000" w:rsidP="00000000" w:rsidRDefault="00000000" w:rsidRPr="00000000" w14:paraId="00000033">
            <w:pPr>
              <w:shd w:fill="ffffff" w:val="clear"/>
              <w:rPr>
                <w:sz w:val="24"/>
                <w:szCs w:val="24"/>
              </w:rPr>
            </w:pPr>
            <w:r w:rsidDel="00000000" w:rsidR="00000000" w:rsidRPr="00000000">
              <w:rPr>
                <w:sz w:val="24"/>
                <w:szCs w:val="24"/>
                <w:rtl w:val="0"/>
              </w:rPr>
              <w:t xml:space="preserve">Моб </w:t>
            </w:r>
            <w:r w:rsidDel="00000000" w:rsidR="00000000" w:rsidRPr="00000000">
              <w:rPr>
                <w:i w:val="1"/>
                <w:iCs w:val="1"/>
                <w:sz w:val="24"/>
                <w:szCs w:val="24"/>
                <w:rtl w:val="0"/>
              </w:rPr>
              <w:t xml:space="preserve">- Mobil:</w:t>
            </w:r>
            <w:r w:rsidDel="00000000" w:rsidR="00000000" w:rsidRPr="00000000">
              <w:rPr>
                <w:rtl w:val="0"/>
              </w:rPr>
            </w:r>
          </w:p>
        </w:tc>
        <w:tc>
          <w:tcPr>
            <w:tcBorders>
              <w:top w:color="000000" w:space="0" w:sz="4" w:val="single"/>
              <w:left w:color="000000" w:space="0" w:sz="6" w:val="single"/>
              <w:bottom w:color="000000" w:space="0" w:sz="4" w:val="single"/>
              <w:right w:color="000000" w:space="0" w:sz="6" w:val="single"/>
            </w:tcBorders>
            <w:shd w:fill="ffffff" w:val="clear"/>
          </w:tcPr>
          <w:p w:rsidR="00000000" w:rsidDel="00000000" w:rsidP="00000000" w:rsidRDefault="00000000" w:rsidRPr="00000000" w14:paraId="00000034">
            <w:pPr>
              <w:shd w:fill="ffffff" w:val="clear"/>
              <w:rPr>
                <w:sz w:val="24"/>
                <w:szCs w:val="24"/>
              </w:rPr>
            </w:pPr>
            <w:r w:rsidDel="00000000" w:rsidR="00000000" w:rsidRPr="00000000">
              <w:rPr>
                <w:rtl w:val="0"/>
              </w:rPr>
            </w:r>
          </w:p>
        </w:tc>
      </w:tr>
    </w:tbl>
    <w:p w:rsidR="00000000" w:rsidDel="00000000" w:rsidP="00000000" w:rsidRDefault="00000000" w:rsidRPr="00000000" w14:paraId="00000035">
      <w:pPr>
        <w:shd w:fill="ffffff" w:val="clear"/>
        <w:spacing w:after="360" w:lineRule="auto"/>
        <w:jc w:val="center"/>
        <w:rPr>
          <w:b w:val="1"/>
          <w:bCs w:val="1"/>
          <w:sz w:val="24"/>
          <w:szCs w:val="24"/>
        </w:rPr>
      </w:pPr>
      <w:r w:rsidDel="00000000" w:rsidR="00000000" w:rsidRPr="00000000">
        <w:br w:type="page"/>
      </w:r>
      <w:r w:rsidDel="00000000" w:rsidR="00000000" w:rsidRPr="00000000">
        <w:rPr>
          <w:b w:val="1"/>
          <w:bCs w:val="1"/>
          <w:sz w:val="24"/>
          <w:szCs w:val="24"/>
          <w:rtl w:val="0"/>
        </w:rPr>
        <w:t xml:space="preserve">Б. ОПШТИ ПОДАЦИ О ПРОЈЕКТУ</w:t>
        <w:br w:type="textWrapping"/>
      </w:r>
      <w:r w:rsidDel="00000000" w:rsidR="00000000" w:rsidRPr="00000000">
        <w:rPr>
          <w:b w:val="1"/>
          <w:bCs w:val="1"/>
          <w:i w:val="1"/>
          <w:iCs w:val="1"/>
          <w:sz w:val="24"/>
          <w:szCs w:val="24"/>
          <w:rtl w:val="0"/>
        </w:rPr>
        <w:t xml:space="preserve">B. A PROJEKT ÁLTALÁNOS ADATAI</w:t>
      </w:r>
      <w:r w:rsidDel="00000000" w:rsidR="00000000" w:rsidRPr="00000000">
        <w:rPr>
          <w:rtl w:val="0"/>
        </w:rPr>
      </w:r>
    </w:p>
    <w:tbl>
      <w:tblPr>
        <w:tblStyle w:val="Table2"/>
        <w:tblW w:w="11306.999999999998"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16"/>
        <w:gridCol w:w="1995"/>
        <w:gridCol w:w="1677"/>
        <w:gridCol w:w="3119"/>
        <w:tblGridChange w:id="0">
          <w:tblGrid>
            <w:gridCol w:w="4516"/>
            <w:gridCol w:w="1995"/>
            <w:gridCol w:w="1677"/>
            <w:gridCol w:w="3119"/>
          </w:tblGrid>
        </w:tblGridChange>
      </w:tblGrid>
      <w:tr>
        <w:trPr>
          <w:cantSplit w:val="0"/>
          <w:trHeight w:val="567" w:hRule="atLeast"/>
          <w:tblHeader w:val="0"/>
        </w:trPr>
        <w:tc>
          <w:tcPr/>
          <w:p w:rsidR="00000000" w:rsidDel="00000000" w:rsidP="00000000" w:rsidRDefault="00000000" w:rsidRPr="00000000" w14:paraId="00000036">
            <w:pPr>
              <w:shd w:fill="ffffff" w:val="clear"/>
              <w:rPr>
                <w:b w:val="1"/>
                <w:bCs w:val="1"/>
                <w:sz w:val="24"/>
                <w:szCs w:val="24"/>
              </w:rPr>
            </w:pPr>
            <w:r w:rsidDel="00000000" w:rsidR="00000000" w:rsidRPr="00000000">
              <w:rPr>
                <w:sz w:val="24"/>
                <w:szCs w:val="24"/>
                <w:rtl w:val="0"/>
              </w:rPr>
              <w:t xml:space="preserve">Назив пројекта (највише 12 речи) </w:t>
              <w:br w:type="textWrapping"/>
            </w:r>
            <w:r w:rsidDel="00000000" w:rsidR="00000000" w:rsidRPr="00000000">
              <w:rPr>
                <w:i w:val="1"/>
                <w:iCs w:val="1"/>
                <w:sz w:val="24"/>
                <w:szCs w:val="24"/>
                <w:rtl w:val="0"/>
              </w:rPr>
              <w:t xml:space="preserve">A projekt megnevezése (maximum 12 szó)</w:t>
            </w:r>
            <w:r w:rsidDel="00000000" w:rsidR="00000000" w:rsidRPr="00000000">
              <w:rPr>
                <w:rtl w:val="0"/>
              </w:rPr>
            </w:r>
          </w:p>
        </w:tc>
        <w:tc>
          <w:tcPr>
            <w:gridSpan w:val="3"/>
          </w:tcPr>
          <w:p w:rsidR="00000000" w:rsidDel="00000000" w:rsidP="00000000" w:rsidRDefault="00000000" w:rsidRPr="00000000" w14:paraId="00000037">
            <w:pPr>
              <w:rPr>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A">
            <w:pPr>
              <w:rPr>
                <w:sz w:val="24"/>
                <w:szCs w:val="24"/>
              </w:rPr>
            </w:pPr>
            <w:r w:rsidDel="00000000" w:rsidR="00000000" w:rsidRPr="00000000">
              <w:rPr>
                <w:sz w:val="24"/>
                <w:szCs w:val="24"/>
                <w:rtl w:val="0"/>
              </w:rPr>
              <w:t xml:space="preserve">Време реализације пројекта</w:t>
              <w:br w:type="textWrapping"/>
            </w:r>
            <w:r w:rsidDel="00000000" w:rsidR="00000000" w:rsidRPr="00000000">
              <w:rPr>
                <w:i w:val="1"/>
                <w:iCs w:val="1"/>
                <w:sz w:val="24"/>
                <w:szCs w:val="24"/>
                <w:rtl w:val="0"/>
              </w:rPr>
              <w:t xml:space="preserve">A projekt megvalósításának időtartama:</w:t>
            </w:r>
            <w:r w:rsidDel="00000000" w:rsidR="00000000" w:rsidRPr="00000000">
              <w:rPr>
                <w:rtl w:val="0"/>
              </w:rPr>
            </w:r>
          </w:p>
        </w:tc>
        <w:tc>
          <w:tcPr>
            <w:gridSpan w:val="3"/>
          </w:tcPr>
          <w:p w:rsidR="00000000" w:rsidDel="00000000" w:rsidP="00000000" w:rsidRDefault="00000000" w:rsidRPr="00000000" w14:paraId="0000003B">
            <w:pPr>
              <w:rPr>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E">
            <w:pPr>
              <w:rPr>
                <w:sz w:val="24"/>
                <w:szCs w:val="24"/>
              </w:rPr>
            </w:pPr>
            <w:r w:rsidDel="00000000" w:rsidR="00000000" w:rsidRPr="00000000">
              <w:rPr>
                <w:sz w:val="24"/>
                <w:szCs w:val="24"/>
                <w:rtl w:val="0"/>
              </w:rPr>
              <w:t xml:space="preserve">Место реализације пројекта</w:t>
              <w:br w:type="textWrapping"/>
            </w:r>
            <w:r w:rsidDel="00000000" w:rsidR="00000000" w:rsidRPr="00000000">
              <w:rPr>
                <w:i w:val="1"/>
                <w:iCs w:val="1"/>
                <w:sz w:val="24"/>
                <w:szCs w:val="24"/>
                <w:rtl w:val="0"/>
              </w:rPr>
              <w:t xml:space="preserve">A projekt megvalósításának helye:</w:t>
            </w:r>
            <w:r w:rsidDel="00000000" w:rsidR="00000000" w:rsidRPr="00000000">
              <w:rPr>
                <w:rtl w:val="0"/>
              </w:rPr>
            </w:r>
          </w:p>
        </w:tc>
        <w:tc>
          <w:tcPr>
            <w:gridSpan w:val="3"/>
          </w:tcPr>
          <w:p w:rsidR="00000000" w:rsidDel="00000000" w:rsidP="00000000" w:rsidRDefault="00000000" w:rsidRPr="00000000" w14:paraId="0000003F">
            <w:pPr>
              <w:rPr>
                <w:b w:val="1"/>
                <w:bCs w:val="1"/>
                <w:sz w:val="24"/>
                <w:szCs w:val="24"/>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042">
            <w:pPr>
              <w:rPr>
                <w:sz w:val="24"/>
                <w:szCs w:val="24"/>
              </w:rPr>
            </w:pPr>
            <w:r w:rsidDel="00000000" w:rsidR="00000000" w:rsidRPr="00000000">
              <w:rPr>
                <w:sz w:val="24"/>
                <w:szCs w:val="24"/>
                <w:rtl w:val="0"/>
              </w:rPr>
              <w:t xml:space="preserve">Износ потребан за реализацију пројекта:</w:t>
              <w:br w:type="textWrapping"/>
            </w:r>
            <w:r w:rsidDel="00000000" w:rsidR="00000000" w:rsidRPr="00000000">
              <w:rPr>
                <w:i w:val="1"/>
                <w:iCs w:val="1"/>
                <w:sz w:val="24"/>
                <w:szCs w:val="24"/>
                <w:rtl w:val="0"/>
              </w:rPr>
              <w:t xml:space="preserve">Szükséges pénzeszközök:</w:t>
            </w:r>
            <w:r w:rsidDel="00000000" w:rsidR="00000000" w:rsidRPr="00000000">
              <w:rPr>
                <w:rtl w:val="0"/>
              </w:rPr>
            </w:r>
          </w:p>
        </w:tc>
        <w:tc>
          <w:tcPr>
            <w:gridSpan w:val="2"/>
          </w:tcPr>
          <w:p w:rsidR="00000000" w:rsidDel="00000000" w:rsidP="00000000" w:rsidRDefault="00000000" w:rsidRPr="00000000" w14:paraId="00000043">
            <w:pPr>
              <w:rPr>
                <w:sz w:val="24"/>
                <w:szCs w:val="24"/>
              </w:rPr>
            </w:pPr>
            <w:r w:rsidDel="00000000" w:rsidR="00000000" w:rsidRPr="00000000">
              <w:rPr>
                <w:sz w:val="24"/>
                <w:szCs w:val="24"/>
                <w:rtl w:val="0"/>
              </w:rPr>
              <w:t xml:space="preserve">Укупно – </w:t>
            </w:r>
            <w:r w:rsidDel="00000000" w:rsidR="00000000" w:rsidRPr="00000000">
              <w:rPr>
                <w:i w:val="1"/>
                <w:iCs w:val="1"/>
                <w:sz w:val="24"/>
                <w:szCs w:val="24"/>
                <w:rtl w:val="0"/>
              </w:rPr>
              <w:t xml:space="preserve">Teljes összeg:</w:t>
            </w:r>
            <w:r w:rsidDel="00000000" w:rsidR="00000000" w:rsidRPr="00000000">
              <w:rPr>
                <w:rtl w:val="0"/>
              </w:rPr>
            </w:r>
          </w:p>
        </w:tc>
        <w:tc>
          <w:tcPr/>
          <w:p w:rsidR="00000000" w:rsidDel="00000000" w:rsidP="00000000" w:rsidRDefault="00000000" w:rsidRPr="00000000" w14:paraId="00000045">
            <w:pPr>
              <w:rPr>
                <w:b w:val="1"/>
                <w:bCs w:val="1"/>
                <w:sz w:val="24"/>
                <w:szCs w:val="24"/>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gridSpan w:val="2"/>
          </w:tcPr>
          <w:p w:rsidR="00000000" w:rsidDel="00000000" w:rsidP="00000000" w:rsidRDefault="00000000" w:rsidRPr="00000000" w14:paraId="00000047">
            <w:pPr>
              <w:rPr>
                <w:sz w:val="24"/>
                <w:szCs w:val="24"/>
              </w:rPr>
            </w:pPr>
            <w:r w:rsidDel="00000000" w:rsidR="00000000" w:rsidRPr="00000000">
              <w:rPr>
                <w:sz w:val="24"/>
                <w:szCs w:val="24"/>
                <w:rtl w:val="0"/>
              </w:rPr>
              <w:t xml:space="preserve">Тражени износ из буџета општине Мали Иђош</w:t>
              <w:br w:type="textWrapping"/>
            </w:r>
            <w:r w:rsidDel="00000000" w:rsidR="00000000" w:rsidRPr="00000000">
              <w:rPr>
                <w:i w:val="1"/>
                <w:iCs w:val="1"/>
                <w:sz w:val="24"/>
                <w:szCs w:val="24"/>
                <w:rtl w:val="0"/>
              </w:rPr>
              <w:t xml:space="preserve">Községi költségvetésből igényelt összeg</w:t>
            </w:r>
            <w:r w:rsidDel="00000000" w:rsidR="00000000" w:rsidRPr="00000000">
              <w:rPr>
                <w:rtl w:val="0"/>
              </w:rPr>
            </w:r>
          </w:p>
        </w:tc>
        <w:tc>
          <w:tcPr/>
          <w:p w:rsidR="00000000" w:rsidDel="00000000" w:rsidP="00000000" w:rsidRDefault="00000000" w:rsidRPr="00000000" w14:paraId="00000049">
            <w:pPr>
              <w:rPr>
                <w:b w:val="1"/>
                <w:bCs w:val="1"/>
                <w:sz w:val="24"/>
                <w:szCs w:val="24"/>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gridSpan w:val="2"/>
          </w:tcPr>
          <w:p w:rsidR="00000000" w:rsidDel="00000000" w:rsidP="00000000" w:rsidRDefault="00000000" w:rsidRPr="00000000" w14:paraId="0000004B">
            <w:pPr>
              <w:rPr>
                <w:sz w:val="24"/>
                <w:szCs w:val="24"/>
              </w:rPr>
            </w:pPr>
            <w:r w:rsidDel="00000000" w:rsidR="00000000" w:rsidRPr="00000000">
              <w:rPr>
                <w:sz w:val="24"/>
                <w:szCs w:val="24"/>
                <w:rtl w:val="0"/>
              </w:rPr>
              <w:t xml:space="preserve">Износ који се тражи од других донатора (одобрена и очекивана средства)</w:t>
              <w:br w:type="textWrapping"/>
            </w:r>
            <w:r w:rsidDel="00000000" w:rsidR="00000000" w:rsidRPr="00000000">
              <w:rPr>
                <w:i w:val="1"/>
                <w:iCs w:val="1"/>
                <w:sz w:val="24"/>
                <w:szCs w:val="24"/>
                <w:rtl w:val="0"/>
              </w:rPr>
              <w:t xml:space="preserve">Más támogatóktól igényelt összeg</w:t>
            </w:r>
            <w:r w:rsidDel="00000000" w:rsidR="00000000" w:rsidRPr="00000000">
              <w:rPr>
                <w:rtl w:val="0"/>
              </w:rPr>
            </w:r>
          </w:p>
        </w:tc>
        <w:tc>
          <w:tcPr/>
          <w:p w:rsidR="00000000" w:rsidDel="00000000" w:rsidP="00000000" w:rsidRDefault="00000000" w:rsidRPr="00000000" w14:paraId="0000004D">
            <w:pPr>
              <w:rPr>
                <w:b w:val="1"/>
                <w:bCs w:val="1"/>
                <w:sz w:val="24"/>
                <w:szCs w:val="24"/>
              </w:rPr>
            </w:pP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4"/>
                <w:szCs w:val="24"/>
              </w:rPr>
            </w:pPr>
            <w:r w:rsidDel="00000000" w:rsidR="00000000" w:rsidRPr="00000000">
              <w:rPr>
                <w:rtl w:val="0"/>
              </w:rPr>
            </w:r>
          </w:p>
        </w:tc>
        <w:tc>
          <w:tcPr>
            <w:gridSpan w:val="2"/>
          </w:tcPr>
          <w:p w:rsidR="00000000" w:rsidDel="00000000" w:rsidP="00000000" w:rsidRDefault="00000000" w:rsidRPr="00000000" w14:paraId="0000004F">
            <w:pPr>
              <w:rPr>
                <w:sz w:val="24"/>
                <w:szCs w:val="24"/>
              </w:rPr>
            </w:pPr>
            <w:r w:rsidDel="00000000" w:rsidR="00000000" w:rsidRPr="00000000">
              <w:rPr>
                <w:sz w:val="24"/>
                <w:szCs w:val="24"/>
                <w:rtl w:val="0"/>
              </w:rPr>
              <w:t xml:space="preserve">Сопствени извори - </w:t>
            </w:r>
            <w:r w:rsidDel="00000000" w:rsidR="00000000" w:rsidRPr="00000000">
              <w:rPr>
                <w:i w:val="1"/>
                <w:iCs w:val="1"/>
                <w:sz w:val="24"/>
                <w:szCs w:val="24"/>
                <w:rtl w:val="0"/>
              </w:rPr>
              <w:t xml:space="preserve">Önerő</w:t>
            </w:r>
            <w:r w:rsidDel="00000000" w:rsidR="00000000" w:rsidRPr="00000000">
              <w:rPr>
                <w:rtl w:val="0"/>
              </w:rPr>
            </w:r>
          </w:p>
        </w:tc>
        <w:tc>
          <w:tcPr/>
          <w:p w:rsidR="00000000" w:rsidDel="00000000" w:rsidP="00000000" w:rsidRDefault="00000000" w:rsidRPr="00000000" w14:paraId="00000051">
            <w:pPr>
              <w:rPr>
                <w:b w:val="1"/>
                <w:bCs w:val="1"/>
                <w:sz w:val="24"/>
                <w:szCs w:val="24"/>
              </w:rPr>
            </w:pPr>
            <w:r w:rsidDel="00000000" w:rsidR="00000000" w:rsidRPr="00000000">
              <w:rPr>
                <w:rtl w:val="0"/>
              </w:rPr>
            </w:r>
          </w:p>
        </w:tc>
      </w:tr>
      <w:tr>
        <w:trPr>
          <w:cantSplit w:val="0"/>
          <w:trHeight w:val="5546" w:hRule="atLeast"/>
          <w:tblHeader w:val="0"/>
        </w:trPr>
        <w:tc>
          <w:tcPr/>
          <w:p w:rsidR="00000000" w:rsidDel="00000000" w:rsidP="00000000" w:rsidRDefault="00000000" w:rsidRPr="00000000" w14:paraId="00000052">
            <w:pPr>
              <w:rPr>
                <w:sz w:val="24"/>
                <w:szCs w:val="24"/>
              </w:rPr>
            </w:pPr>
            <w:r w:rsidDel="00000000" w:rsidR="00000000" w:rsidRPr="00000000">
              <w:rPr>
                <w:rtl w:val="0"/>
              </w:rPr>
            </w:r>
          </w:p>
          <w:p w:rsidR="00000000" w:rsidDel="00000000" w:rsidP="00000000" w:rsidRDefault="00000000" w:rsidRPr="00000000" w14:paraId="00000053">
            <w:pPr>
              <w:rPr>
                <w:sz w:val="24"/>
                <w:szCs w:val="24"/>
              </w:rPr>
            </w:pPr>
            <w:r w:rsidDel="00000000" w:rsidR="00000000" w:rsidRPr="00000000">
              <w:rPr>
                <w:sz w:val="24"/>
                <w:szCs w:val="24"/>
                <w:rtl w:val="0"/>
              </w:rPr>
              <w:t xml:space="preserve">Резиме пројекта</w:t>
            </w:r>
          </w:p>
          <w:p w:rsidR="00000000" w:rsidDel="00000000" w:rsidP="00000000" w:rsidRDefault="00000000" w:rsidRPr="00000000" w14:paraId="00000054">
            <w:pPr>
              <w:rPr>
                <w:sz w:val="24"/>
                <w:szCs w:val="24"/>
              </w:rPr>
            </w:pPr>
            <w:r w:rsidDel="00000000" w:rsidR="00000000" w:rsidRPr="00000000">
              <w:rPr>
                <w:sz w:val="24"/>
                <w:szCs w:val="24"/>
                <w:rtl w:val="0"/>
              </w:rPr>
              <w:t xml:space="preserve">(кратак опис пројекта - 600 карактера)</w:t>
            </w:r>
          </w:p>
          <w:p w:rsidR="00000000" w:rsidDel="00000000" w:rsidP="00000000" w:rsidRDefault="00000000" w:rsidRPr="00000000" w14:paraId="00000055">
            <w:pPr>
              <w:rPr>
                <w:i w:val="1"/>
                <w:iCs w:val="1"/>
                <w:sz w:val="24"/>
                <w:szCs w:val="24"/>
              </w:rPr>
            </w:pPr>
            <w:r w:rsidDel="00000000" w:rsidR="00000000" w:rsidRPr="00000000">
              <w:rPr>
                <w:i w:val="1"/>
                <w:iCs w:val="1"/>
                <w:sz w:val="24"/>
                <w:szCs w:val="24"/>
                <w:rtl w:val="0"/>
              </w:rPr>
              <w:t xml:space="preserve">Projekt rövid összefoglalása (Rövid leírás max. 600 karakter)</w:t>
            </w:r>
          </w:p>
          <w:p w:rsidR="00000000" w:rsidDel="00000000" w:rsidP="00000000" w:rsidRDefault="00000000" w:rsidRPr="00000000" w14:paraId="00000056">
            <w:pPr>
              <w:rPr>
                <w:sz w:val="24"/>
                <w:szCs w:val="24"/>
              </w:rPr>
            </w:pPr>
            <w:r w:rsidDel="00000000" w:rsidR="00000000" w:rsidRPr="00000000">
              <w:rPr>
                <w:rtl w:val="0"/>
              </w:rPr>
            </w:r>
          </w:p>
          <w:p w:rsidR="00000000" w:rsidDel="00000000" w:rsidP="00000000" w:rsidRDefault="00000000" w:rsidRPr="00000000" w14:paraId="00000057">
            <w:pPr>
              <w:rPr>
                <w:b w:val="1"/>
                <w:bCs w:val="1"/>
                <w:sz w:val="24"/>
                <w:szCs w:val="24"/>
              </w:rPr>
            </w:pPr>
            <w:r w:rsidDel="00000000" w:rsidR="00000000" w:rsidRPr="00000000">
              <w:rPr>
                <w:rtl w:val="0"/>
              </w:rPr>
            </w:r>
          </w:p>
        </w:tc>
        <w:tc>
          <w:tcPr>
            <w:gridSpan w:val="3"/>
          </w:tcPr>
          <w:p w:rsidR="00000000" w:rsidDel="00000000" w:rsidP="00000000" w:rsidRDefault="00000000" w:rsidRPr="00000000" w14:paraId="00000058">
            <w:pPr>
              <w:rPr>
                <w:b w:val="1"/>
                <w:bCs w:val="1"/>
                <w:sz w:val="24"/>
                <w:szCs w:val="24"/>
              </w:rPr>
            </w:pPr>
            <w:r w:rsidDel="00000000" w:rsidR="00000000" w:rsidRPr="00000000">
              <w:rPr>
                <w:rtl w:val="0"/>
              </w:rPr>
            </w:r>
          </w:p>
        </w:tc>
      </w:tr>
      <w:tr>
        <w:trPr>
          <w:cantSplit w:val="0"/>
          <w:trHeight w:val="567" w:hRule="atLeast"/>
          <w:tblHeader w:val="0"/>
        </w:trPr>
        <w:tc>
          <w:tcPr>
            <w:vMerge w:val="restart"/>
          </w:tcPr>
          <w:p w:rsidR="00000000" w:rsidDel="00000000" w:rsidP="00000000" w:rsidRDefault="00000000" w:rsidRPr="00000000" w14:paraId="0000005B">
            <w:pPr>
              <w:rPr>
                <w:sz w:val="24"/>
                <w:szCs w:val="24"/>
              </w:rPr>
            </w:pPr>
            <w:r w:rsidDel="00000000" w:rsidR="00000000" w:rsidRPr="00000000">
              <w:rPr>
                <w:sz w:val="24"/>
                <w:szCs w:val="24"/>
                <w:rtl w:val="0"/>
              </w:rPr>
              <w:t xml:space="preserve">Начин реализације пројекта</w:t>
              <w:br w:type="textWrapping"/>
            </w:r>
            <w:r w:rsidDel="00000000" w:rsidR="00000000" w:rsidRPr="00000000">
              <w:rPr>
                <w:i w:val="1"/>
                <w:iCs w:val="1"/>
                <w:sz w:val="24"/>
                <w:szCs w:val="24"/>
                <w:rtl w:val="0"/>
              </w:rPr>
              <w:t xml:space="preserve">Projekt lebonyolításának módja</w:t>
            </w:r>
            <w:r w:rsidDel="00000000" w:rsidR="00000000" w:rsidRPr="00000000">
              <w:rPr>
                <w:rtl w:val="0"/>
              </w:rPr>
            </w:r>
          </w:p>
        </w:tc>
        <w:tc>
          <w:tcPr/>
          <w:p w:rsidR="00000000" w:rsidDel="00000000" w:rsidP="00000000" w:rsidRDefault="00000000" w:rsidRPr="00000000" w14:paraId="0000005C">
            <w:pPr>
              <w:rPr>
                <w:sz w:val="24"/>
                <w:szCs w:val="24"/>
              </w:rPr>
            </w:pPr>
            <w:r w:rsidDel="00000000" w:rsidR="00000000" w:rsidRPr="00000000">
              <w:rPr>
                <w:sz w:val="24"/>
                <w:szCs w:val="24"/>
                <w:rtl w:val="0"/>
              </w:rPr>
              <w:t xml:space="preserve">У партнерству</w:t>
              <w:br w:type="textWrapping"/>
            </w:r>
            <w:r w:rsidDel="00000000" w:rsidR="00000000" w:rsidRPr="00000000">
              <w:rPr>
                <w:i w:val="1"/>
                <w:iCs w:val="1"/>
                <w:sz w:val="24"/>
                <w:szCs w:val="24"/>
                <w:rtl w:val="0"/>
              </w:rPr>
              <w:t xml:space="preserve">Partnerségben</w:t>
            </w:r>
            <w:r w:rsidDel="00000000" w:rsidR="00000000" w:rsidRPr="00000000">
              <w:rPr>
                <w:rtl w:val="0"/>
              </w:rPr>
            </w:r>
          </w:p>
        </w:tc>
        <w:tc>
          <w:tcPr>
            <w:gridSpan w:val="2"/>
          </w:tcPr>
          <w:p w:rsidR="00000000" w:rsidDel="00000000" w:rsidP="00000000" w:rsidRDefault="00000000" w:rsidRPr="00000000" w14:paraId="0000005D">
            <w:pPr>
              <w:rPr>
                <w:sz w:val="24"/>
                <w:szCs w:val="24"/>
              </w:rPr>
            </w:pPr>
            <w:r w:rsidDel="00000000" w:rsidR="00000000" w:rsidRPr="00000000">
              <w:rPr>
                <w:sz w:val="24"/>
                <w:szCs w:val="24"/>
                <w:rtl w:val="0"/>
              </w:rPr>
              <w:t xml:space="preserve">ДА - </w:t>
            </w:r>
            <w:r w:rsidDel="00000000" w:rsidR="00000000" w:rsidRPr="00000000">
              <w:rPr>
                <w:i w:val="1"/>
                <w:iCs w:val="1"/>
                <w:sz w:val="24"/>
                <w:szCs w:val="24"/>
                <w:rtl w:val="0"/>
              </w:rPr>
              <w:t xml:space="preserve">IGEN</w:t>
            </w:r>
            <w:r w:rsidDel="00000000" w:rsidR="00000000" w:rsidRPr="00000000">
              <w:rPr>
                <w:sz w:val="24"/>
                <w:szCs w:val="24"/>
                <w:rtl w:val="0"/>
              </w:rPr>
              <w:t xml:space="preserve">               НЕ - </w:t>
            </w:r>
            <w:r w:rsidDel="00000000" w:rsidR="00000000" w:rsidRPr="00000000">
              <w:rPr>
                <w:i w:val="1"/>
                <w:iCs w:val="1"/>
                <w:sz w:val="24"/>
                <w:szCs w:val="24"/>
                <w:rtl w:val="0"/>
              </w:rPr>
              <w:t xml:space="preserve">NEM</w:t>
            </w:r>
            <w:r w:rsidDel="00000000" w:rsidR="00000000" w:rsidRPr="00000000">
              <w:rPr>
                <w:rtl w:val="0"/>
              </w:rPr>
            </w:r>
          </w:p>
        </w:tc>
      </w:tr>
      <w:tr>
        <w:trPr>
          <w:cantSplit w:val="0"/>
          <w:trHeight w:val="567" w:hRule="atLeast"/>
          <w:tblHeader w:val="0"/>
        </w:trPr>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p w:rsidR="00000000" w:rsidDel="00000000" w:rsidP="00000000" w:rsidRDefault="00000000" w:rsidRPr="00000000" w14:paraId="00000060">
            <w:pPr>
              <w:rPr>
                <w:sz w:val="24"/>
                <w:szCs w:val="24"/>
              </w:rPr>
            </w:pPr>
            <w:r w:rsidDel="00000000" w:rsidR="00000000" w:rsidRPr="00000000">
              <w:rPr>
                <w:sz w:val="24"/>
                <w:szCs w:val="24"/>
                <w:rtl w:val="0"/>
              </w:rPr>
              <w:t xml:space="preserve">Назив партнерске организације</w:t>
              <w:br w:type="textWrapping"/>
            </w:r>
            <w:r w:rsidDel="00000000" w:rsidR="00000000" w:rsidRPr="00000000">
              <w:rPr>
                <w:i w:val="1"/>
                <w:iCs w:val="1"/>
                <w:sz w:val="24"/>
                <w:szCs w:val="24"/>
                <w:rtl w:val="0"/>
              </w:rPr>
              <w:t xml:space="preserve">Partnerszervezet megnevezése</w:t>
            </w:r>
            <w:r w:rsidDel="00000000" w:rsidR="00000000" w:rsidRPr="00000000">
              <w:rPr>
                <w:rtl w:val="0"/>
              </w:rPr>
            </w:r>
          </w:p>
        </w:tc>
        <w:tc>
          <w:tcPr>
            <w:gridSpan w:val="2"/>
          </w:tcPr>
          <w:p w:rsidR="00000000" w:rsidDel="00000000" w:rsidP="00000000" w:rsidRDefault="00000000" w:rsidRPr="00000000" w14:paraId="00000061">
            <w:pPr>
              <w:rPr>
                <w:sz w:val="24"/>
                <w:szCs w:val="24"/>
              </w:rPr>
            </w:pPr>
            <w:r w:rsidDel="00000000" w:rsidR="00000000" w:rsidRPr="00000000">
              <w:rPr>
                <w:rtl w:val="0"/>
              </w:rPr>
            </w:r>
          </w:p>
        </w:tc>
      </w:tr>
    </w:tbl>
    <w:p w:rsidR="00000000" w:rsidDel="00000000" w:rsidP="00000000" w:rsidRDefault="00000000" w:rsidRPr="00000000" w14:paraId="00000063">
      <w:pPr>
        <w:shd w:fill="ffffff" w:val="clear"/>
        <w:rPr>
          <w:b w:val="1"/>
          <w:bCs w:val="1"/>
          <w:sz w:val="24"/>
          <w:szCs w:val="24"/>
        </w:rPr>
      </w:pPr>
      <w:r w:rsidDel="00000000" w:rsidR="00000000" w:rsidRPr="00000000">
        <w:rPr>
          <w:rtl w:val="0"/>
        </w:rPr>
      </w:r>
    </w:p>
    <w:p w:rsidR="00000000" w:rsidDel="00000000" w:rsidP="00000000" w:rsidRDefault="00000000" w:rsidRPr="00000000" w14:paraId="00000064">
      <w:pPr>
        <w:numPr>
          <w:ilvl w:val="0"/>
          <w:numId w:val="5"/>
        </w:numPr>
        <w:shd w:fill="ffffff" w:val="clear"/>
        <w:spacing w:after="360" w:lineRule="auto"/>
        <w:ind w:left="0" w:hanging="360"/>
        <w:jc w:val="center"/>
        <w:rPr>
          <w:b w:val="1"/>
          <w:bCs w:val="1"/>
          <w:sz w:val="24"/>
          <w:szCs w:val="24"/>
        </w:rPr>
      </w:pPr>
      <w:r w:rsidDel="00000000" w:rsidR="00000000" w:rsidRPr="00000000">
        <w:br w:type="page"/>
      </w:r>
      <w:r w:rsidDel="00000000" w:rsidR="00000000" w:rsidRPr="00000000">
        <w:rPr>
          <w:b w:val="1"/>
          <w:bCs w:val="1"/>
          <w:sz w:val="24"/>
          <w:szCs w:val="24"/>
          <w:rtl w:val="0"/>
        </w:rPr>
        <w:t xml:space="preserve">ДЕТАЉАН ОПИС ПРОЈЕКТА</w:t>
        <w:br w:type="textWrapping"/>
      </w:r>
      <w:r w:rsidDel="00000000" w:rsidR="00000000" w:rsidRPr="00000000">
        <w:rPr>
          <w:b w:val="1"/>
          <w:bCs w:val="1"/>
          <w:i w:val="1"/>
          <w:iCs w:val="1"/>
          <w:sz w:val="24"/>
          <w:szCs w:val="24"/>
          <w:rtl w:val="0"/>
        </w:rPr>
        <w:t xml:space="preserve">B.</w:t>
        <w:tab/>
        <w:t xml:space="preserve">PROJEKT RÉSZLETES LEÍRÁSA</w:t>
      </w:r>
      <w:r w:rsidDel="00000000" w:rsidR="00000000" w:rsidRPr="00000000">
        <w:rPr>
          <w:rtl w:val="0"/>
        </w:rPr>
      </w:r>
    </w:p>
    <w:p w:rsidR="00000000" w:rsidDel="00000000" w:rsidP="00000000" w:rsidRDefault="00000000" w:rsidRPr="00000000" w14:paraId="00000065">
      <w:pPr>
        <w:shd w:fill="ffffff" w:val="clear"/>
        <w:spacing w:after="360" w:lineRule="auto"/>
        <w:rPr>
          <w:b w:val="1"/>
          <w:bCs w:val="1"/>
          <w:sz w:val="24"/>
          <w:szCs w:val="24"/>
        </w:rPr>
      </w:pPr>
      <w:r w:rsidDel="00000000" w:rsidR="00000000" w:rsidRPr="00000000">
        <w:rPr>
          <w:b w:val="1"/>
          <w:bCs w:val="1"/>
          <w:sz w:val="24"/>
          <w:szCs w:val="24"/>
          <w:rtl w:val="0"/>
        </w:rPr>
        <w:t xml:space="preserve">Пројекат се односи на – </w:t>
      </w:r>
      <w:r w:rsidDel="00000000" w:rsidR="00000000" w:rsidRPr="00000000">
        <w:rPr>
          <w:b w:val="1"/>
          <w:bCs w:val="1"/>
          <w:i w:val="1"/>
          <w:iCs w:val="1"/>
          <w:sz w:val="24"/>
          <w:szCs w:val="24"/>
          <w:rtl w:val="0"/>
        </w:rPr>
        <w:t xml:space="preserve">A projekt a következőre vonatkozik</w:t>
      </w:r>
      <w:r w:rsidDel="00000000" w:rsidR="00000000" w:rsidRPr="00000000">
        <w:rPr>
          <w:b w:val="1"/>
          <w:bCs w:val="1"/>
          <w:sz w:val="24"/>
          <w:szCs w:val="24"/>
          <w:rtl w:val="0"/>
        </w:rPr>
        <w:t xml:space="preserve">:</w:t>
      </w:r>
    </w:p>
    <w:tbl>
      <w:tblPr>
        <w:tblStyle w:val="Table3"/>
        <w:tblW w:w="7754.0" w:type="dxa"/>
        <w:jc w:val="left"/>
        <w:tblInd w:w="17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3"/>
        <w:gridCol w:w="6781"/>
        <w:tblGridChange w:id="0">
          <w:tblGrid>
            <w:gridCol w:w="973"/>
            <w:gridCol w:w="6781"/>
          </w:tblGrid>
        </w:tblGridChange>
      </w:tblGrid>
      <w:tr>
        <w:trPr>
          <w:cantSplit w:val="0"/>
          <w:tblHeader w:val="0"/>
        </w:trPr>
        <w:tc>
          <w:tcPr>
            <w:shd w:fill="auto" w:val="clear"/>
          </w:tcPr>
          <w:p w:rsidR="00000000" w:rsidDel="00000000" w:rsidP="00000000" w:rsidRDefault="00000000" w:rsidRPr="00000000" w14:paraId="00000066">
            <w:pPr>
              <w:spacing w:after="360" w:lineRule="auto"/>
              <w:rPr>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67">
            <w:pPr>
              <w:spacing w:after="360" w:lineRule="auto"/>
              <w:jc w:val="center"/>
              <w:rPr>
                <w:b w:val="1"/>
                <w:bCs w:val="1"/>
                <w:sz w:val="24"/>
                <w:szCs w:val="24"/>
              </w:rPr>
            </w:pPr>
            <w:r w:rsidDel="00000000" w:rsidR="00000000" w:rsidRPr="00000000">
              <w:rPr>
                <w:b w:val="1"/>
                <w:bCs w:val="1"/>
                <w:sz w:val="24"/>
                <w:szCs w:val="24"/>
                <w:rtl w:val="0"/>
              </w:rPr>
              <w:t xml:space="preserve">Редовна делатност – </w:t>
            </w:r>
            <w:r w:rsidDel="00000000" w:rsidR="00000000" w:rsidRPr="00000000">
              <w:rPr>
                <w:b w:val="1"/>
                <w:bCs w:val="1"/>
                <w:i w:val="1"/>
                <w:iCs w:val="1"/>
                <w:sz w:val="24"/>
                <w:szCs w:val="24"/>
                <w:rtl w:val="0"/>
              </w:rPr>
              <w:t xml:space="preserve">Általános tevékenység(működés)</w:t>
            </w:r>
            <w:r w:rsidDel="00000000" w:rsidR="00000000" w:rsidRPr="00000000">
              <w:rPr>
                <w:rtl w:val="0"/>
              </w:rPr>
            </w:r>
          </w:p>
        </w:tc>
      </w:tr>
      <w:tr>
        <w:trPr>
          <w:cantSplit w:val="0"/>
          <w:trHeight w:val="636" w:hRule="atLeast"/>
          <w:tblHeader w:val="0"/>
        </w:trPr>
        <w:tc>
          <w:tcPr>
            <w:shd w:fill="auto" w:val="clear"/>
          </w:tcPr>
          <w:p w:rsidR="00000000" w:rsidDel="00000000" w:rsidP="00000000" w:rsidRDefault="00000000" w:rsidRPr="00000000" w14:paraId="00000068">
            <w:pPr>
              <w:spacing w:after="360" w:lineRule="auto"/>
              <w:rPr>
                <w:b w:val="1"/>
                <w:bCs w:val="1"/>
                <w:sz w:val="24"/>
                <w:szCs w:val="24"/>
              </w:rPr>
            </w:pPr>
            <w:r w:rsidDel="00000000" w:rsidR="00000000" w:rsidRPr="00000000">
              <w:rPr>
                <w:rtl w:val="0"/>
              </w:rPr>
            </w:r>
          </w:p>
        </w:tc>
        <w:tc>
          <w:tcPr>
            <w:shd w:fill="auto" w:val="clear"/>
          </w:tcPr>
          <w:p w:rsidR="00000000" w:rsidDel="00000000" w:rsidP="00000000" w:rsidRDefault="00000000" w:rsidRPr="00000000" w14:paraId="00000069">
            <w:pPr>
              <w:spacing w:after="360" w:lineRule="auto"/>
              <w:jc w:val="center"/>
              <w:rPr>
                <w:b w:val="1"/>
                <w:bCs w:val="1"/>
                <w:sz w:val="24"/>
                <w:szCs w:val="24"/>
              </w:rPr>
            </w:pPr>
            <w:r w:rsidDel="00000000" w:rsidR="00000000" w:rsidRPr="00000000">
              <w:rPr>
                <w:b w:val="1"/>
                <w:bCs w:val="1"/>
                <w:sz w:val="24"/>
                <w:szCs w:val="24"/>
                <w:rtl w:val="0"/>
              </w:rPr>
              <w:t xml:space="preserve">Програмска делатност - </w:t>
            </w:r>
            <w:r w:rsidDel="00000000" w:rsidR="00000000" w:rsidRPr="00000000">
              <w:rPr>
                <w:b w:val="1"/>
                <w:bCs w:val="1"/>
                <w:i w:val="1"/>
                <w:iCs w:val="1"/>
                <w:sz w:val="24"/>
                <w:szCs w:val="24"/>
                <w:rtl w:val="0"/>
              </w:rPr>
              <w:t xml:space="preserve">Program tevékenység</w:t>
            </w:r>
            <w:r w:rsidDel="00000000" w:rsidR="00000000" w:rsidRPr="00000000">
              <w:rPr>
                <w:rtl w:val="0"/>
              </w:rPr>
            </w:r>
          </w:p>
        </w:tc>
      </w:tr>
    </w:tbl>
    <w:p w:rsidR="00000000" w:rsidDel="00000000" w:rsidP="00000000" w:rsidRDefault="00000000" w:rsidRPr="00000000" w14:paraId="0000006A">
      <w:pPr>
        <w:shd w:fill="ffffff" w:val="clear"/>
        <w:spacing w:after="360" w:lineRule="auto"/>
        <w:rPr>
          <w:b w:val="1"/>
          <w:bCs w:val="1"/>
          <w:sz w:val="24"/>
          <w:szCs w:val="24"/>
        </w:rPr>
      </w:pPr>
      <w:r w:rsidDel="00000000" w:rsidR="00000000" w:rsidRPr="00000000">
        <w:rPr>
          <w:rtl w:val="0"/>
        </w:rPr>
      </w:r>
    </w:p>
    <w:p w:rsidR="00000000" w:rsidDel="00000000" w:rsidP="00000000" w:rsidRDefault="00000000" w:rsidRPr="00000000" w14:paraId="0000006B">
      <w:pPr>
        <w:numPr>
          <w:ilvl w:val="0"/>
          <w:numId w:val="6"/>
        </w:numPr>
        <w:shd w:fill="ffffff" w:val="clear"/>
        <w:spacing w:after="360" w:lineRule="auto"/>
        <w:ind w:left="0" w:hanging="360"/>
        <w:rPr>
          <w:sz w:val="24"/>
          <w:szCs w:val="24"/>
        </w:rPr>
      </w:pPr>
      <w:r w:rsidDel="00000000" w:rsidR="00000000" w:rsidRPr="00000000">
        <w:rPr>
          <w:b w:val="1"/>
          <w:bCs w:val="1"/>
          <w:sz w:val="24"/>
          <w:szCs w:val="24"/>
          <w:rtl w:val="0"/>
        </w:rPr>
        <w:t xml:space="preserve">Опис проблема </w:t>
      </w:r>
      <w:r w:rsidDel="00000000" w:rsidR="00000000" w:rsidRPr="00000000">
        <w:rPr>
          <w:sz w:val="24"/>
          <w:szCs w:val="24"/>
          <w:rtl w:val="0"/>
        </w:rPr>
        <w:t xml:space="preserve">(оправданост и образложење пројекта) </w:t>
        <w:br w:type="textWrapping"/>
      </w:r>
      <w:r w:rsidDel="00000000" w:rsidR="00000000" w:rsidRPr="00000000">
        <w:rPr>
          <w:b w:val="1"/>
          <w:bCs w:val="1"/>
          <w:i w:val="1"/>
          <w:iCs w:val="1"/>
          <w:sz w:val="24"/>
          <w:szCs w:val="24"/>
          <w:rtl w:val="0"/>
        </w:rPr>
        <w:t xml:space="preserve">Probléma feltárás</w:t>
      </w:r>
      <w:r w:rsidDel="00000000" w:rsidR="00000000" w:rsidRPr="00000000">
        <w:rPr>
          <w:sz w:val="24"/>
          <w:szCs w:val="24"/>
          <w:rtl w:val="0"/>
        </w:rPr>
        <w:t xml:space="preserve"> </w:t>
      </w:r>
      <w:r w:rsidDel="00000000" w:rsidR="00000000" w:rsidRPr="00000000">
        <w:rPr>
          <w:i w:val="1"/>
          <w:iCs w:val="1"/>
          <w:sz w:val="24"/>
          <w:szCs w:val="24"/>
          <w:rtl w:val="0"/>
        </w:rPr>
        <w:t xml:space="preserve">(projekt indokoltsága és igazolása)</w:t>
      </w:r>
      <w:r w:rsidDel="00000000" w:rsidR="00000000" w:rsidRPr="00000000">
        <w:rPr>
          <w:rtl w:val="0"/>
        </w:rPr>
      </w:r>
    </w:p>
    <w:p w:rsidR="00000000" w:rsidDel="00000000" w:rsidP="00000000" w:rsidRDefault="00000000" w:rsidRPr="00000000" w14:paraId="0000006C">
      <w:pPr>
        <w:numPr>
          <w:ilvl w:val="0"/>
          <w:numId w:val="6"/>
        </w:numPr>
        <w:shd w:fill="ffffff" w:val="clear"/>
        <w:spacing w:after="360" w:lineRule="auto"/>
        <w:ind w:left="0" w:hanging="360"/>
        <w:rPr>
          <w:i w:val="1"/>
          <w:iCs w:val="1"/>
          <w:sz w:val="24"/>
          <w:szCs w:val="24"/>
        </w:rPr>
      </w:pPr>
      <w:r w:rsidDel="00000000" w:rsidR="00000000" w:rsidRPr="00000000">
        <w:rPr>
          <w:b w:val="1"/>
          <w:bCs w:val="1"/>
          <w:sz w:val="24"/>
          <w:szCs w:val="24"/>
          <w:rtl w:val="0"/>
        </w:rPr>
        <w:t xml:space="preserve">Пројектни тим </w:t>
      </w:r>
      <w:r w:rsidDel="00000000" w:rsidR="00000000" w:rsidRPr="00000000">
        <w:rPr>
          <w:sz w:val="24"/>
          <w:szCs w:val="24"/>
          <w:rtl w:val="0"/>
        </w:rPr>
        <w:t xml:space="preserve">(упишите име, презиме, опис досадашњег искуства и квалификације)</w:t>
      </w:r>
      <w:r w:rsidDel="00000000" w:rsidR="00000000" w:rsidRPr="00000000">
        <w:rPr>
          <w:b w:val="1"/>
          <w:bCs w:val="1"/>
          <w:sz w:val="24"/>
          <w:szCs w:val="24"/>
          <w:rtl w:val="0"/>
        </w:rPr>
        <w:t xml:space="preserve">  </w:t>
      </w:r>
      <w:r w:rsidDel="00000000" w:rsidR="00000000" w:rsidRPr="00000000">
        <w:rPr>
          <w:b w:val="1"/>
          <w:bCs w:val="1"/>
          <w:i w:val="1"/>
          <w:iCs w:val="1"/>
          <w:sz w:val="24"/>
          <w:szCs w:val="24"/>
          <w:rtl w:val="0"/>
        </w:rPr>
        <w:br w:type="textWrapping"/>
        <w:t xml:space="preserve">Projekt team (csapat) </w:t>
      </w:r>
      <w:r w:rsidDel="00000000" w:rsidR="00000000" w:rsidRPr="00000000">
        <w:rPr>
          <w:i w:val="1"/>
          <w:iCs w:val="1"/>
          <w:sz w:val="24"/>
          <w:szCs w:val="24"/>
          <w:rtl w:val="0"/>
        </w:rPr>
        <w:t xml:space="preserve">( Vezetéknév, név, tapasztalat leírása, végzettség)</w:t>
      </w:r>
      <w:r w:rsidDel="00000000" w:rsidR="00000000" w:rsidRPr="00000000">
        <w:rPr>
          <w:rtl w:val="0"/>
        </w:rPr>
      </w:r>
    </w:p>
    <w:p w:rsidR="00000000" w:rsidDel="00000000" w:rsidP="00000000" w:rsidRDefault="00000000" w:rsidRPr="00000000" w14:paraId="0000006D">
      <w:pPr>
        <w:numPr>
          <w:ilvl w:val="0"/>
          <w:numId w:val="6"/>
        </w:numPr>
        <w:shd w:fill="ffffff" w:val="clear"/>
        <w:spacing w:after="360" w:lineRule="auto"/>
        <w:ind w:left="0" w:hanging="360"/>
        <w:rPr>
          <w:sz w:val="24"/>
          <w:szCs w:val="24"/>
        </w:rPr>
      </w:pPr>
      <w:r w:rsidDel="00000000" w:rsidR="00000000" w:rsidRPr="00000000">
        <w:rPr>
          <w:b w:val="1"/>
          <w:bCs w:val="1"/>
          <w:sz w:val="24"/>
          <w:szCs w:val="24"/>
          <w:rtl w:val="0"/>
        </w:rPr>
        <w:t xml:space="preserve">Циљеви пројекта </w:t>
      </w:r>
      <w:r w:rsidDel="00000000" w:rsidR="00000000" w:rsidRPr="00000000">
        <w:rPr>
          <w:sz w:val="24"/>
          <w:szCs w:val="24"/>
          <w:rtl w:val="0"/>
        </w:rPr>
        <w:t xml:space="preserve">(општи и специфични) </w:t>
        <w:br w:type="textWrapping"/>
      </w:r>
      <w:r w:rsidDel="00000000" w:rsidR="00000000" w:rsidRPr="00000000">
        <w:rPr>
          <w:b w:val="1"/>
          <w:bCs w:val="1"/>
          <w:i w:val="1"/>
          <w:iCs w:val="1"/>
          <w:sz w:val="24"/>
          <w:szCs w:val="24"/>
          <w:rtl w:val="0"/>
        </w:rPr>
        <w:t xml:space="preserve">A projekt célkitűzései</w:t>
      </w:r>
      <w:r w:rsidDel="00000000" w:rsidR="00000000" w:rsidRPr="00000000">
        <w:rPr>
          <w:i w:val="1"/>
          <w:iCs w:val="1"/>
          <w:sz w:val="24"/>
          <w:szCs w:val="24"/>
          <w:rtl w:val="0"/>
        </w:rPr>
        <w:t xml:space="preserve"> ( általános és specifikus)</w:t>
      </w:r>
      <w:r w:rsidDel="00000000" w:rsidR="00000000" w:rsidRPr="00000000">
        <w:rPr>
          <w:rtl w:val="0"/>
        </w:rPr>
      </w:r>
    </w:p>
    <w:p w:rsidR="00000000" w:rsidDel="00000000" w:rsidP="00000000" w:rsidRDefault="00000000" w:rsidRPr="00000000" w14:paraId="0000006E">
      <w:pPr>
        <w:numPr>
          <w:ilvl w:val="0"/>
          <w:numId w:val="6"/>
        </w:numPr>
        <w:shd w:fill="ffffff" w:val="clear"/>
        <w:spacing w:after="360" w:lineRule="auto"/>
        <w:ind w:left="0" w:hanging="360"/>
        <w:rPr>
          <w:sz w:val="24"/>
          <w:szCs w:val="24"/>
        </w:rPr>
      </w:pPr>
      <w:r w:rsidDel="00000000" w:rsidR="00000000" w:rsidRPr="00000000">
        <w:rPr>
          <w:b w:val="1"/>
          <w:bCs w:val="1"/>
          <w:sz w:val="24"/>
          <w:szCs w:val="24"/>
          <w:rtl w:val="0"/>
        </w:rPr>
        <w:t xml:space="preserve">Циљна група</w:t>
        <w:br w:type="textWrapping"/>
      </w:r>
      <w:r w:rsidDel="00000000" w:rsidR="00000000" w:rsidRPr="00000000">
        <w:rPr>
          <w:b w:val="1"/>
          <w:bCs w:val="1"/>
          <w:i w:val="1"/>
          <w:iCs w:val="1"/>
          <w:sz w:val="24"/>
          <w:szCs w:val="24"/>
          <w:rtl w:val="0"/>
        </w:rPr>
        <w:t xml:space="preserve">Célcsoport:</w:t>
      </w:r>
      <w:r w:rsidDel="00000000" w:rsidR="00000000" w:rsidRPr="00000000">
        <w:rPr>
          <w:rtl w:val="0"/>
        </w:rPr>
      </w:r>
    </w:p>
    <w:p w:rsidR="00000000" w:rsidDel="00000000" w:rsidP="00000000" w:rsidRDefault="00000000" w:rsidRPr="00000000" w14:paraId="0000006F">
      <w:pPr>
        <w:numPr>
          <w:ilvl w:val="0"/>
          <w:numId w:val="6"/>
        </w:numPr>
        <w:shd w:fill="ffffff" w:val="clear"/>
        <w:spacing w:after="360" w:lineRule="auto"/>
        <w:ind w:left="0" w:hanging="360"/>
        <w:rPr>
          <w:sz w:val="24"/>
          <w:szCs w:val="24"/>
        </w:rPr>
      </w:pPr>
      <w:r w:rsidDel="00000000" w:rsidR="00000000" w:rsidRPr="00000000">
        <w:rPr>
          <w:b w:val="1"/>
          <w:bCs w:val="1"/>
          <w:sz w:val="24"/>
          <w:szCs w:val="24"/>
          <w:rtl w:val="0"/>
        </w:rPr>
        <w:t xml:space="preserve">Активности</w:t>
        <w:br w:type="textWrapping"/>
      </w:r>
      <w:r w:rsidDel="00000000" w:rsidR="00000000" w:rsidRPr="00000000">
        <w:rPr>
          <w:b w:val="1"/>
          <w:bCs w:val="1"/>
          <w:i w:val="1"/>
          <w:iCs w:val="1"/>
          <w:sz w:val="24"/>
          <w:szCs w:val="24"/>
          <w:rtl w:val="0"/>
        </w:rPr>
        <w:t xml:space="preserve">Aktivitások:</w:t>
      </w:r>
      <w:r w:rsidDel="00000000" w:rsidR="00000000" w:rsidRPr="00000000">
        <w:rPr>
          <w:rtl w:val="0"/>
        </w:rPr>
      </w:r>
    </w:p>
    <w:p w:rsidR="00000000" w:rsidDel="00000000" w:rsidP="00000000" w:rsidRDefault="00000000" w:rsidRPr="00000000" w14:paraId="00000070">
      <w:pPr>
        <w:numPr>
          <w:ilvl w:val="0"/>
          <w:numId w:val="3"/>
        </w:numPr>
        <w:shd w:fill="ffffff" w:val="clear"/>
        <w:spacing w:after="360" w:lineRule="auto"/>
        <w:ind w:left="0" w:hanging="360"/>
        <w:rPr>
          <w:i w:val="1"/>
          <w:iCs w:val="1"/>
          <w:sz w:val="24"/>
          <w:szCs w:val="24"/>
        </w:rPr>
      </w:pPr>
      <w:r w:rsidDel="00000000" w:rsidR="00000000" w:rsidRPr="00000000">
        <w:rPr>
          <w:b w:val="1"/>
          <w:bCs w:val="1"/>
          <w:sz w:val="24"/>
          <w:szCs w:val="24"/>
          <w:rtl w:val="0"/>
        </w:rPr>
        <w:t xml:space="preserve">Методологија рада </w:t>
      </w:r>
      <w:r w:rsidDel="00000000" w:rsidR="00000000" w:rsidRPr="00000000">
        <w:rPr>
          <w:sz w:val="24"/>
          <w:szCs w:val="24"/>
          <w:rtl w:val="0"/>
        </w:rPr>
        <w:t xml:space="preserve">- Наводите и објасните планиране активности у оквиру пројекта</w:t>
        <w:br w:type="textWrapping"/>
      </w:r>
      <w:r w:rsidDel="00000000" w:rsidR="00000000" w:rsidRPr="00000000">
        <w:rPr>
          <w:b w:val="1"/>
          <w:bCs w:val="1"/>
          <w:i w:val="1"/>
          <w:iCs w:val="1"/>
          <w:sz w:val="24"/>
          <w:szCs w:val="24"/>
          <w:rtl w:val="0"/>
        </w:rPr>
        <w:t xml:space="preserve">Metodológia</w:t>
      </w:r>
      <w:r w:rsidDel="00000000" w:rsidR="00000000" w:rsidRPr="00000000">
        <w:rPr>
          <w:i w:val="1"/>
          <w:iCs w:val="1"/>
          <w:sz w:val="24"/>
          <w:szCs w:val="24"/>
          <w:rtl w:val="0"/>
        </w:rPr>
        <w:t xml:space="preserve"> – Sorolja fel és fűzzön magyarázatot a tervezett tevékenységekhez</w:t>
      </w:r>
    </w:p>
    <w:p w:rsidR="00000000" w:rsidDel="00000000" w:rsidP="00000000" w:rsidRDefault="00000000" w:rsidRPr="00000000" w14:paraId="00000071">
      <w:pPr>
        <w:numPr>
          <w:ilvl w:val="0"/>
          <w:numId w:val="3"/>
        </w:numPr>
        <w:shd w:fill="ffffff" w:val="clear"/>
        <w:spacing w:after="360" w:lineRule="auto"/>
        <w:ind w:left="0" w:hanging="360"/>
        <w:rPr>
          <w:sz w:val="24"/>
          <w:szCs w:val="24"/>
        </w:rPr>
      </w:pPr>
      <w:r w:rsidDel="00000000" w:rsidR="00000000" w:rsidRPr="00000000">
        <w:rPr>
          <w:b w:val="1"/>
          <w:bCs w:val="1"/>
          <w:sz w:val="24"/>
          <w:szCs w:val="24"/>
          <w:rtl w:val="0"/>
        </w:rPr>
        <w:t xml:space="preserve">Временски план активности </w:t>
      </w:r>
      <w:r w:rsidDel="00000000" w:rsidR="00000000" w:rsidRPr="00000000">
        <w:rPr>
          <w:sz w:val="24"/>
          <w:szCs w:val="24"/>
          <w:rtl w:val="0"/>
        </w:rPr>
        <w:t xml:space="preserve">(попуните табелу) - </w:t>
      </w:r>
      <w:r w:rsidDel="00000000" w:rsidR="00000000" w:rsidRPr="00000000">
        <w:rPr>
          <w:b w:val="1"/>
          <w:bCs w:val="1"/>
          <w:i w:val="1"/>
          <w:iCs w:val="1"/>
          <w:sz w:val="24"/>
          <w:szCs w:val="24"/>
          <w:rtl w:val="0"/>
        </w:rPr>
        <w:t xml:space="preserve">Tevékenységek időbeosztása</w:t>
      </w:r>
      <w:r w:rsidDel="00000000" w:rsidR="00000000" w:rsidRPr="00000000">
        <w:rPr>
          <w:i w:val="1"/>
          <w:iCs w:val="1"/>
          <w:sz w:val="24"/>
          <w:szCs w:val="24"/>
          <w:rtl w:val="0"/>
        </w:rPr>
        <w:t xml:space="preserve"> (töltse ki a táblázatot)</w:t>
      </w:r>
      <w:r w:rsidDel="00000000" w:rsidR="00000000" w:rsidRPr="00000000">
        <w:rPr>
          <w:rtl w:val="0"/>
        </w:rPr>
      </w:r>
    </w:p>
    <w:tbl>
      <w:tblPr>
        <w:tblStyle w:val="Table4"/>
        <w:tblW w:w="863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5"/>
        <w:gridCol w:w="340"/>
        <w:gridCol w:w="405"/>
        <w:gridCol w:w="500"/>
        <w:gridCol w:w="485"/>
        <w:gridCol w:w="391"/>
        <w:gridCol w:w="485"/>
        <w:gridCol w:w="580"/>
        <w:gridCol w:w="674"/>
        <w:gridCol w:w="485"/>
        <w:gridCol w:w="391"/>
        <w:gridCol w:w="485"/>
        <w:gridCol w:w="580"/>
        <w:tblGridChange w:id="0">
          <w:tblGrid>
            <w:gridCol w:w="2835"/>
            <w:gridCol w:w="340"/>
            <w:gridCol w:w="405"/>
            <w:gridCol w:w="500"/>
            <w:gridCol w:w="485"/>
            <w:gridCol w:w="391"/>
            <w:gridCol w:w="485"/>
            <w:gridCol w:w="580"/>
            <w:gridCol w:w="674"/>
            <w:gridCol w:w="485"/>
            <w:gridCol w:w="391"/>
            <w:gridCol w:w="485"/>
            <w:gridCol w:w="580"/>
          </w:tblGrid>
        </w:tblGridChange>
      </w:tblGrid>
      <w:tr>
        <w:trPr>
          <w:cantSplit w:val="0"/>
          <w:trHeight w:val="454" w:hRule="atLeast"/>
          <w:tblHeader w:val="0"/>
        </w:trPr>
        <w:tc>
          <w:tcPr>
            <w:gridSpan w:val="13"/>
          </w:tcPr>
          <w:p w:rsidR="00000000" w:rsidDel="00000000" w:rsidP="00000000" w:rsidRDefault="00000000" w:rsidRPr="00000000" w14:paraId="00000072">
            <w:pPr>
              <w:jc w:val="center"/>
              <w:rPr>
                <w:b w:val="1"/>
                <w:bCs w:val="1"/>
                <w:sz w:val="24"/>
                <w:szCs w:val="24"/>
              </w:rPr>
            </w:pPr>
            <w:r w:rsidDel="00000000" w:rsidR="00000000" w:rsidRPr="00000000">
              <w:rPr>
                <w:b w:val="1"/>
                <w:bCs w:val="1"/>
                <w:sz w:val="24"/>
                <w:szCs w:val="24"/>
                <w:rtl w:val="0"/>
              </w:rPr>
              <w:t xml:space="preserve">МЕСЕЦ - </w:t>
            </w:r>
            <w:r w:rsidDel="00000000" w:rsidR="00000000" w:rsidRPr="00000000">
              <w:rPr>
                <w:b w:val="1"/>
                <w:bCs w:val="1"/>
                <w:i w:val="1"/>
                <w:iCs w:val="1"/>
                <w:sz w:val="24"/>
                <w:szCs w:val="24"/>
                <w:rtl w:val="0"/>
              </w:rPr>
              <w:t xml:space="preserve">HÓNAP</w:t>
            </w:r>
            <w:r w:rsidDel="00000000" w:rsidR="00000000" w:rsidRPr="00000000">
              <w:rPr>
                <w:rtl w:val="0"/>
              </w:rPr>
            </w:r>
          </w:p>
        </w:tc>
      </w:tr>
      <w:tr>
        <w:trPr>
          <w:cantSplit w:val="0"/>
          <w:trHeight w:val="340" w:hRule="atLeast"/>
          <w:tblHeader w:val="0"/>
        </w:trPr>
        <w:tc>
          <w:tcPr/>
          <w:p w:rsidR="00000000" w:rsidDel="00000000" w:rsidP="00000000" w:rsidRDefault="00000000" w:rsidRPr="00000000" w14:paraId="0000007F">
            <w:pPr>
              <w:jc w:val="center"/>
              <w:rPr>
                <w:b w:val="1"/>
                <w:bCs w:val="1"/>
                <w:sz w:val="24"/>
                <w:szCs w:val="24"/>
              </w:rPr>
            </w:pPr>
            <w:r w:rsidDel="00000000" w:rsidR="00000000" w:rsidRPr="00000000">
              <w:rPr>
                <w:b w:val="1"/>
                <w:bCs w:val="1"/>
                <w:sz w:val="24"/>
                <w:szCs w:val="24"/>
                <w:rtl w:val="0"/>
              </w:rPr>
              <w:t xml:space="preserve">Активност - </w:t>
            </w:r>
            <w:r w:rsidDel="00000000" w:rsidR="00000000" w:rsidRPr="00000000">
              <w:rPr>
                <w:b w:val="1"/>
                <w:bCs w:val="1"/>
                <w:i w:val="1"/>
                <w:iCs w:val="1"/>
                <w:sz w:val="24"/>
                <w:szCs w:val="24"/>
                <w:rtl w:val="0"/>
              </w:rPr>
              <w:t xml:space="preserve">Aktivitások</w:t>
            </w:r>
            <w:r w:rsidDel="00000000" w:rsidR="00000000" w:rsidRPr="00000000">
              <w:rPr>
                <w:rtl w:val="0"/>
              </w:rPr>
            </w:r>
          </w:p>
        </w:tc>
        <w:tc>
          <w:tcPr/>
          <w:p w:rsidR="00000000" w:rsidDel="00000000" w:rsidP="00000000" w:rsidRDefault="00000000" w:rsidRPr="00000000" w14:paraId="00000080">
            <w:pPr>
              <w:rPr>
                <w:b w:val="1"/>
                <w:bCs w:val="1"/>
                <w:sz w:val="24"/>
                <w:szCs w:val="24"/>
              </w:rPr>
            </w:pPr>
            <w:r w:rsidDel="00000000" w:rsidR="00000000" w:rsidRPr="00000000">
              <w:rPr>
                <w:b w:val="1"/>
                <w:bCs w:val="1"/>
                <w:sz w:val="24"/>
                <w:szCs w:val="24"/>
                <w:rtl w:val="0"/>
              </w:rPr>
              <w:t xml:space="preserve">I</w:t>
            </w:r>
          </w:p>
        </w:tc>
        <w:tc>
          <w:tcPr/>
          <w:p w:rsidR="00000000" w:rsidDel="00000000" w:rsidP="00000000" w:rsidRDefault="00000000" w:rsidRPr="00000000" w14:paraId="00000081">
            <w:pPr>
              <w:rPr>
                <w:b w:val="1"/>
                <w:bCs w:val="1"/>
                <w:sz w:val="24"/>
                <w:szCs w:val="24"/>
              </w:rPr>
            </w:pPr>
            <w:r w:rsidDel="00000000" w:rsidR="00000000" w:rsidRPr="00000000">
              <w:rPr>
                <w:b w:val="1"/>
                <w:bCs w:val="1"/>
                <w:sz w:val="24"/>
                <w:szCs w:val="24"/>
                <w:rtl w:val="0"/>
              </w:rPr>
              <w:t xml:space="preserve">II</w:t>
            </w:r>
          </w:p>
        </w:tc>
        <w:tc>
          <w:tcPr/>
          <w:p w:rsidR="00000000" w:rsidDel="00000000" w:rsidP="00000000" w:rsidRDefault="00000000" w:rsidRPr="00000000" w14:paraId="00000082">
            <w:pPr>
              <w:rPr>
                <w:b w:val="1"/>
                <w:bCs w:val="1"/>
                <w:sz w:val="24"/>
                <w:szCs w:val="24"/>
              </w:rPr>
            </w:pPr>
            <w:r w:rsidDel="00000000" w:rsidR="00000000" w:rsidRPr="00000000">
              <w:rPr>
                <w:b w:val="1"/>
                <w:bCs w:val="1"/>
                <w:sz w:val="24"/>
                <w:szCs w:val="24"/>
                <w:rtl w:val="0"/>
              </w:rPr>
              <w:t xml:space="preserve">III</w:t>
            </w:r>
          </w:p>
        </w:tc>
        <w:tc>
          <w:tcPr/>
          <w:p w:rsidR="00000000" w:rsidDel="00000000" w:rsidP="00000000" w:rsidRDefault="00000000" w:rsidRPr="00000000" w14:paraId="00000083">
            <w:pPr>
              <w:rPr>
                <w:b w:val="1"/>
                <w:bCs w:val="1"/>
                <w:sz w:val="24"/>
                <w:szCs w:val="24"/>
              </w:rPr>
            </w:pPr>
            <w:r w:rsidDel="00000000" w:rsidR="00000000" w:rsidRPr="00000000">
              <w:rPr>
                <w:b w:val="1"/>
                <w:bCs w:val="1"/>
                <w:sz w:val="24"/>
                <w:szCs w:val="24"/>
                <w:rtl w:val="0"/>
              </w:rPr>
              <w:t xml:space="preserve">IV</w:t>
            </w:r>
          </w:p>
        </w:tc>
        <w:tc>
          <w:tcPr/>
          <w:p w:rsidR="00000000" w:rsidDel="00000000" w:rsidP="00000000" w:rsidRDefault="00000000" w:rsidRPr="00000000" w14:paraId="00000084">
            <w:pPr>
              <w:rPr>
                <w:b w:val="1"/>
                <w:bCs w:val="1"/>
                <w:sz w:val="24"/>
                <w:szCs w:val="24"/>
              </w:rPr>
            </w:pPr>
            <w:r w:rsidDel="00000000" w:rsidR="00000000" w:rsidRPr="00000000">
              <w:rPr>
                <w:b w:val="1"/>
                <w:bCs w:val="1"/>
                <w:sz w:val="24"/>
                <w:szCs w:val="24"/>
                <w:rtl w:val="0"/>
              </w:rPr>
              <w:t xml:space="preserve">V</w:t>
            </w:r>
          </w:p>
        </w:tc>
        <w:tc>
          <w:tcPr/>
          <w:p w:rsidR="00000000" w:rsidDel="00000000" w:rsidP="00000000" w:rsidRDefault="00000000" w:rsidRPr="00000000" w14:paraId="00000085">
            <w:pPr>
              <w:rPr>
                <w:b w:val="1"/>
                <w:bCs w:val="1"/>
                <w:sz w:val="24"/>
                <w:szCs w:val="24"/>
              </w:rPr>
            </w:pPr>
            <w:r w:rsidDel="00000000" w:rsidR="00000000" w:rsidRPr="00000000">
              <w:rPr>
                <w:b w:val="1"/>
                <w:bCs w:val="1"/>
                <w:sz w:val="24"/>
                <w:szCs w:val="24"/>
                <w:rtl w:val="0"/>
              </w:rPr>
              <w:t xml:space="preserve">VI</w:t>
            </w:r>
          </w:p>
        </w:tc>
        <w:tc>
          <w:tcPr/>
          <w:p w:rsidR="00000000" w:rsidDel="00000000" w:rsidP="00000000" w:rsidRDefault="00000000" w:rsidRPr="00000000" w14:paraId="00000086">
            <w:pPr>
              <w:rPr>
                <w:b w:val="1"/>
                <w:bCs w:val="1"/>
                <w:sz w:val="24"/>
                <w:szCs w:val="24"/>
              </w:rPr>
            </w:pPr>
            <w:r w:rsidDel="00000000" w:rsidR="00000000" w:rsidRPr="00000000">
              <w:rPr>
                <w:b w:val="1"/>
                <w:bCs w:val="1"/>
                <w:sz w:val="24"/>
                <w:szCs w:val="24"/>
                <w:rtl w:val="0"/>
              </w:rPr>
              <w:t xml:space="preserve">VII</w:t>
            </w:r>
          </w:p>
        </w:tc>
        <w:tc>
          <w:tcPr/>
          <w:p w:rsidR="00000000" w:rsidDel="00000000" w:rsidP="00000000" w:rsidRDefault="00000000" w:rsidRPr="00000000" w14:paraId="00000087">
            <w:pPr>
              <w:rPr>
                <w:b w:val="1"/>
                <w:bCs w:val="1"/>
                <w:sz w:val="24"/>
                <w:szCs w:val="24"/>
              </w:rPr>
            </w:pPr>
            <w:r w:rsidDel="00000000" w:rsidR="00000000" w:rsidRPr="00000000">
              <w:rPr>
                <w:b w:val="1"/>
                <w:bCs w:val="1"/>
                <w:sz w:val="24"/>
                <w:szCs w:val="24"/>
                <w:rtl w:val="0"/>
              </w:rPr>
              <w:t xml:space="preserve">VIII</w:t>
            </w:r>
          </w:p>
        </w:tc>
        <w:tc>
          <w:tcPr/>
          <w:p w:rsidR="00000000" w:rsidDel="00000000" w:rsidP="00000000" w:rsidRDefault="00000000" w:rsidRPr="00000000" w14:paraId="00000088">
            <w:pPr>
              <w:rPr>
                <w:b w:val="1"/>
                <w:bCs w:val="1"/>
                <w:sz w:val="24"/>
                <w:szCs w:val="24"/>
              </w:rPr>
            </w:pPr>
            <w:r w:rsidDel="00000000" w:rsidR="00000000" w:rsidRPr="00000000">
              <w:rPr>
                <w:b w:val="1"/>
                <w:bCs w:val="1"/>
                <w:sz w:val="24"/>
                <w:szCs w:val="24"/>
                <w:rtl w:val="0"/>
              </w:rPr>
              <w:t xml:space="preserve">IX</w:t>
            </w:r>
          </w:p>
        </w:tc>
        <w:tc>
          <w:tcPr/>
          <w:p w:rsidR="00000000" w:rsidDel="00000000" w:rsidP="00000000" w:rsidRDefault="00000000" w:rsidRPr="00000000" w14:paraId="00000089">
            <w:pPr>
              <w:rPr>
                <w:b w:val="1"/>
                <w:bCs w:val="1"/>
                <w:sz w:val="24"/>
                <w:szCs w:val="24"/>
              </w:rPr>
            </w:pPr>
            <w:r w:rsidDel="00000000" w:rsidR="00000000" w:rsidRPr="00000000">
              <w:rPr>
                <w:b w:val="1"/>
                <w:bCs w:val="1"/>
                <w:sz w:val="24"/>
                <w:szCs w:val="24"/>
                <w:rtl w:val="0"/>
              </w:rPr>
              <w:t xml:space="preserve">X</w:t>
            </w:r>
          </w:p>
        </w:tc>
        <w:tc>
          <w:tcPr/>
          <w:p w:rsidR="00000000" w:rsidDel="00000000" w:rsidP="00000000" w:rsidRDefault="00000000" w:rsidRPr="00000000" w14:paraId="0000008A">
            <w:pPr>
              <w:rPr>
                <w:b w:val="1"/>
                <w:bCs w:val="1"/>
                <w:sz w:val="24"/>
                <w:szCs w:val="24"/>
              </w:rPr>
            </w:pPr>
            <w:r w:rsidDel="00000000" w:rsidR="00000000" w:rsidRPr="00000000">
              <w:rPr>
                <w:b w:val="1"/>
                <w:bCs w:val="1"/>
                <w:sz w:val="24"/>
                <w:szCs w:val="24"/>
                <w:rtl w:val="0"/>
              </w:rPr>
              <w:t xml:space="preserve">XI</w:t>
            </w:r>
          </w:p>
        </w:tc>
        <w:tc>
          <w:tcPr/>
          <w:p w:rsidR="00000000" w:rsidDel="00000000" w:rsidP="00000000" w:rsidRDefault="00000000" w:rsidRPr="00000000" w14:paraId="0000008B">
            <w:pPr>
              <w:rPr>
                <w:b w:val="1"/>
                <w:bCs w:val="1"/>
                <w:sz w:val="24"/>
                <w:szCs w:val="24"/>
              </w:rPr>
            </w:pPr>
            <w:r w:rsidDel="00000000" w:rsidR="00000000" w:rsidRPr="00000000">
              <w:rPr>
                <w:b w:val="1"/>
                <w:bCs w:val="1"/>
                <w:sz w:val="24"/>
                <w:szCs w:val="24"/>
                <w:rtl w:val="0"/>
              </w:rPr>
              <w:t xml:space="preserve">XII</w:t>
            </w:r>
          </w:p>
        </w:tc>
      </w:tr>
      <w:tr>
        <w:trPr>
          <w:cantSplit w:val="0"/>
          <w:trHeight w:val="340" w:hRule="atLeast"/>
          <w:tblHeader w:val="0"/>
        </w:trPr>
        <w:tc>
          <w:tcPr/>
          <w:p w:rsidR="00000000" w:rsidDel="00000000" w:rsidP="00000000" w:rsidRDefault="00000000" w:rsidRPr="00000000" w14:paraId="0000008C">
            <w:pPr>
              <w:rPr>
                <w:b w:val="1"/>
                <w:bCs w:val="1"/>
                <w:sz w:val="24"/>
                <w:szCs w:val="24"/>
              </w:rPr>
            </w:pPr>
            <w:r w:rsidDel="00000000" w:rsidR="00000000" w:rsidRPr="00000000">
              <w:rPr>
                <w:rtl w:val="0"/>
              </w:rPr>
            </w:r>
          </w:p>
        </w:tc>
        <w:tc>
          <w:tcPr/>
          <w:p w:rsidR="00000000" w:rsidDel="00000000" w:rsidP="00000000" w:rsidRDefault="00000000" w:rsidRPr="00000000" w14:paraId="0000008D">
            <w:pPr>
              <w:rPr>
                <w:b w:val="1"/>
                <w:bCs w:val="1"/>
                <w:sz w:val="24"/>
                <w:szCs w:val="24"/>
              </w:rPr>
            </w:pPr>
            <w:r w:rsidDel="00000000" w:rsidR="00000000" w:rsidRPr="00000000">
              <w:rPr>
                <w:rtl w:val="0"/>
              </w:rPr>
            </w:r>
          </w:p>
        </w:tc>
        <w:tc>
          <w:tcPr/>
          <w:p w:rsidR="00000000" w:rsidDel="00000000" w:rsidP="00000000" w:rsidRDefault="00000000" w:rsidRPr="00000000" w14:paraId="0000008E">
            <w:pPr>
              <w:rPr>
                <w:b w:val="1"/>
                <w:bCs w:val="1"/>
                <w:sz w:val="24"/>
                <w:szCs w:val="24"/>
              </w:rPr>
            </w:pPr>
            <w:r w:rsidDel="00000000" w:rsidR="00000000" w:rsidRPr="00000000">
              <w:rPr>
                <w:rtl w:val="0"/>
              </w:rPr>
            </w:r>
          </w:p>
        </w:tc>
        <w:tc>
          <w:tcPr/>
          <w:p w:rsidR="00000000" w:rsidDel="00000000" w:rsidP="00000000" w:rsidRDefault="00000000" w:rsidRPr="00000000" w14:paraId="0000008F">
            <w:pPr>
              <w:rPr>
                <w:b w:val="1"/>
                <w:bCs w:val="1"/>
                <w:sz w:val="24"/>
                <w:szCs w:val="24"/>
              </w:rPr>
            </w:pPr>
            <w:r w:rsidDel="00000000" w:rsidR="00000000" w:rsidRPr="00000000">
              <w:rPr>
                <w:rtl w:val="0"/>
              </w:rPr>
            </w:r>
          </w:p>
        </w:tc>
        <w:tc>
          <w:tcPr/>
          <w:p w:rsidR="00000000" w:rsidDel="00000000" w:rsidP="00000000" w:rsidRDefault="00000000" w:rsidRPr="00000000" w14:paraId="00000090">
            <w:pPr>
              <w:rPr>
                <w:b w:val="1"/>
                <w:bCs w:val="1"/>
                <w:sz w:val="24"/>
                <w:szCs w:val="24"/>
              </w:rPr>
            </w:pPr>
            <w:r w:rsidDel="00000000" w:rsidR="00000000" w:rsidRPr="00000000">
              <w:rPr>
                <w:rtl w:val="0"/>
              </w:rPr>
            </w:r>
          </w:p>
        </w:tc>
        <w:tc>
          <w:tcPr/>
          <w:p w:rsidR="00000000" w:rsidDel="00000000" w:rsidP="00000000" w:rsidRDefault="00000000" w:rsidRPr="00000000" w14:paraId="00000091">
            <w:pPr>
              <w:rPr>
                <w:b w:val="1"/>
                <w:bCs w:val="1"/>
                <w:sz w:val="24"/>
                <w:szCs w:val="24"/>
              </w:rPr>
            </w:pPr>
            <w:r w:rsidDel="00000000" w:rsidR="00000000" w:rsidRPr="00000000">
              <w:rPr>
                <w:rtl w:val="0"/>
              </w:rPr>
            </w:r>
          </w:p>
        </w:tc>
        <w:tc>
          <w:tcPr/>
          <w:p w:rsidR="00000000" w:rsidDel="00000000" w:rsidP="00000000" w:rsidRDefault="00000000" w:rsidRPr="00000000" w14:paraId="00000092">
            <w:pPr>
              <w:rPr>
                <w:b w:val="1"/>
                <w:bCs w:val="1"/>
                <w:sz w:val="24"/>
                <w:szCs w:val="24"/>
              </w:rPr>
            </w:pPr>
            <w:r w:rsidDel="00000000" w:rsidR="00000000" w:rsidRPr="00000000">
              <w:rPr>
                <w:rtl w:val="0"/>
              </w:rPr>
            </w:r>
          </w:p>
        </w:tc>
        <w:tc>
          <w:tcPr/>
          <w:p w:rsidR="00000000" w:rsidDel="00000000" w:rsidP="00000000" w:rsidRDefault="00000000" w:rsidRPr="00000000" w14:paraId="00000093">
            <w:pPr>
              <w:rPr>
                <w:b w:val="1"/>
                <w:bCs w:val="1"/>
                <w:sz w:val="24"/>
                <w:szCs w:val="24"/>
              </w:rPr>
            </w:pPr>
            <w:r w:rsidDel="00000000" w:rsidR="00000000" w:rsidRPr="00000000">
              <w:rPr>
                <w:rtl w:val="0"/>
              </w:rPr>
            </w:r>
          </w:p>
        </w:tc>
        <w:tc>
          <w:tcPr/>
          <w:p w:rsidR="00000000" w:rsidDel="00000000" w:rsidP="00000000" w:rsidRDefault="00000000" w:rsidRPr="00000000" w14:paraId="00000094">
            <w:pPr>
              <w:rPr>
                <w:b w:val="1"/>
                <w:bCs w:val="1"/>
                <w:sz w:val="24"/>
                <w:szCs w:val="24"/>
              </w:rPr>
            </w:pPr>
            <w:r w:rsidDel="00000000" w:rsidR="00000000" w:rsidRPr="00000000">
              <w:rPr>
                <w:rtl w:val="0"/>
              </w:rPr>
            </w:r>
          </w:p>
        </w:tc>
        <w:tc>
          <w:tcPr/>
          <w:p w:rsidR="00000000" w:rsidDel="00000000" w:rsidP="00000000" w:rsidRDefault="00000000" w:rsidRPr="00000000" w14:paraId="00000095">
            <w:pPr>
              <w:rPr>
                <w:b w:val="1"/>
                <w:bCs w:val="1"/>
                <w:sz w:val="24"/>
                <w:szCs w:val="24"/>
              </w:rPr>
            </w:pPr>
            <w:r w:rsidDel="00000000" w:rsidR="00000000" w:rsidRPr="00000000">
              <w:rPr>
                <w:rtl w:val="0"/>
              </w:rPr>
            </w:r>
          </w:p>
        </w:tc>
        <w:tc>
          <w:tcPr/>
          <w:p w:rsidR="00000000" w:rsidDel="00000000" w:rsidP="00000000" w:rsidRDefault="00000000" w:rsidRPr="00000000" w14:paraId="00000096">
            <w:pPr>
              <w:rPr>
                <w:b w:val="1"/>
                <w:bCs w:val="1"/>
                <w:sz w:val="24"/>
                <w:szCs w:val="24"/>
              </w:rPr>
            </w:pPr>
            <w:r w:rsidDel="00000000" w:rsidR="00000000" w:rsidRPr="00000000">
              <w:rPr>
                <w:rtl w:val="0"/>
              </w:rPr>
            </w:r>
          </w:p>
        </w:tc>
        <w:tc>
          <w:tcPr/>
          <w:p w:rsidR="00000000" w:rsidDel="00000000" w:rsidP="00000000" w:rsidRDefault="00000000" w:rsidRPr="00000000" w14:paraId="00000097">
            <w:pPr>
              <w:rPr>
                <w:b w:val="1"/>
                <w:bCs w:val="1"/>
                <w:sz w:val="24"/>
                <w:szCs w:val="24"/>
              </w:rPr>
            </w:pPr>
            <w:r w:rsidDel="00000000" w:rsidR="00000000" w:rsidRPr="00000000">
              <w:rPr>
                <w:rtl w:val="0"/>
              </w:rPr>
            </w:r>
          </w:p>
        </w:tc>
        <w:tc>
          <w:tcPr/>
          <w:p w:rsidR="00000000" w:rsidDel="00000000" w:rsidP="00000000" w:rsidRDefault="00000000" w:rsidRPr="00000000" w14:paraId="00000098">
            <w:pPr>
              <w:rPr>
                <w:b w:val="1"/>
                <w:bCs w:val="1"/>
                <w:sz w:val="24"/>
                <w:szCs w:val="24"/>
              </w:rPr>
            </w:pPr>
            <w:r w:rsidDel="00000000" w:rsidR="00000000" w:rsidRPr="00000000">
              <w:rPr>
                <w:rtl w:val="0"/>
              </w:rPr>
            </w:r>
          </w:p>
        </w:tc>
      </w:tr>
      <w:tr>
        <w:trPr>
          <w:cantSplit w:val="0"/>
          <w:trHeight w:val="340" w:hRule="atLeast"/>
          <w:tblHeader w:val="0"/>
        </w:trPr>
        <w:tc>
          <w:tcPr/>
          <w:p w:rsidR="00000000" w:rsidDel="00000000" w:rsidP="00000000" w:rsidRDefault="00000000" w:rsidRPr="00000000" w14:paraId="00000099">
            <w:pPr>
              <w:rPr>
                <w:b w:val="1"/>
                <w:bCs w:val="1"/>
                <w:sz w:val="24"/>
                <w:szCs w:val="24"/>
              </w:rPr>
            </w:pPr>
            <w:r w:rsidDel="00000000" w:rsidR="00000000" w:rsidRPr="00000000">
              <w:rPr>
                <w:rtl w:val="0"/>
              </w:rPr>
            </w:r>
          </w:p>
        </w:tc>
        <w:tc>
          <w:tcPr/>
          <w:p w:rsidR="00000000" w:rsidDel="00000000" w:rsidP="00000000" w:rsidRDefault="00000000" w:rsidRPr="00000000" w14:paraId="0000009A">
            <w:pPr>
              <w:rPr>
                <w:b w:val="1"/>
                <w:bCs w:val="1"/>
                <w:sz w:val="24"/>
                <w:szCs w:val="24"/>
              </w:rPr>
            </w:pPr>
            <w:r w:rsidDel="00000000" w:rsidR="00000000" w:rsidRPr="00000000">
              <w:rPr>
                <w:rtl w:val="0"/>
              </w:rPr>
            </w:r>
          </w:p>
        </w:tc>
        <w:tc>
          <w:tcPr/>
          <w:p w:rsidR="00000000" w:rsidDel="00000000" w:rsidP="00000000" w:rsidRDefault="00000000" w:rsidRPr="00000000" w14:paraId="0000009B">
            <w:pPr>
              <w:rPr>
                <w:b w:val="1"/>
                <w:bCs w:val="1"/>
                <w:sz w:val="24"/>
                <w:szCs w:val="24"/>
              </w:rPr>
            </w:pPr>
            <w:r w:rsidDel="00000000" w:rsidR="00000000" w:rsidRPr="00000000">
              <w:rPr>
                <w:rtl w:val="0"/>
              </w:rPr>
            </w:r>
          </w:p>
        </w:tc>
        <w:tc>
          <w:tcPr/>
          <w:p w:rsidR="00000000" w:rsidDel="00000000" w:rsidP="00000000" w:rsidRDefault="00000000" w:rsidRPr="00000000" w14:paraId="0000009C">
            <w:pPr>
              <w:rPr>
                <w:b w:val="1"/>
                <w:bCs w:val="1"/>
                <w:sz w:val="24"/>
                <w:szCs w:val="24"/>
              </w:rPr>
            </w:pPr>
            <w:r w:rsidDel="00000000" w:rsidR="00000000" w:rsidRPr="00000000">
              <w:rPr>
                <w:rtl w:val="0"/>
              </w:rPr>
            </w:r>
          </w:p>
        </w:tc>
        <w:tc>
          <w:tcPr/>
          <w:p w:rsidR="00000000" w:rsidDel="00000000" w:rsidP="00000000" w:rsidRDefault="00000000" w:rsidRPr="00000000" w14:paraId="0000009D">
            <w:pPr>
              <w:rPr>
                <w:b w:val="1"/>
                <w:bCs w:val="1"/>
                <w:sz w:val="24"/>
                <w:szCs w:val="24"/>
              </w:rPr>
            </w:pPr>
            <w:r w:rsidDel="00000000" w:rsidR="00000000" w:rsidRPr="00000000">
              <w:rPr>
                <w:rtl w:val="0"/>
              </w:rPr>
            </w:r>
          </w:p>
        </w:tc>
        <w:tc>
          <w:tcPr/>
          <w:p w:rsidR="00000000" w:rsidDel="00000000" w:rsidP="00000000" w:rsidRDefault="00000000" w:rsidRPr="00000000" w14:paraId="0000009E">
            <w:pPr>
              <w:rPr>
                <w:b w:val="1"/>
                <w:bCs w:val="1"/>
                <w:sz w:val="24"/>
                <w:szCs w:val="24"/>
              </w:rPr>
            </w:pPr>
            <w:r w:rsidDel="00000000" w:rsidR="00000000" w:rsidRPr="00000000">
              <w:rPr>
                <w:rtl w:val="0"/>
              </w:rPr>
            </w:r>
          </w:p>
        </w:tc>
        <w:tc>
          <w:tcPr/>
          <w:p w:rsidR="00000000" w:rsidDel="00000000" w:rsidP="00000000" w:rsidRDefault="00000000" w:rsidRPr="00000000" w14:paraId="0000009F">
            <w:pPr>
              <w:rPr>
                <w:b w:val="1"/>
                <w:bCs w:val="1"/>
                <w:sz w:val="24"/>
                <w:szCs w:val="24"/>
              </w:rPr>
            </w:pPr>
            <w:r w:rsidDel="00000000" w:rsidR="00000000" w:rsidRPr="00000000">
              <w:rPr>
                <w:rtl w:val="0"/>
              </w:rPr>
            </w:r>
          </w:p>
        </w:tc>
        <w:tc>
          <w:tcPr/>
          <w:p w:rsidR="00000000" w:rsidDel="00000000" w:rsidP="00000000" w:rsidRDefault="00000000" w:rsidRPr="00000000" w14:paraId="000000A0">
            <w:pPr>
              <w:rPr>
                <w:b w:val="1"/>
                <w:bCs w:val="1"/>
                <w:sz w:val="24"/>
                <w:szCs w:val="24"/>
              </w:rPr>
            </w:pPr>
            <w:r w:rsidDel="00000000" w:rsidR="00000000" w:rsidRPr="00000000">
              <w:rPr>
                <w:rtl w:val="0"/>
              </w:rPr>
            </w:r>
          </w:p>
        </w:tc>
        <w:tc>
          <w:tcPr/>
          <w:p w:rsidR="00000000" w:rsidDel="00000000" w:rsidP="00000000" w:rsidRDefault="00000000" w:rsidRPr="00000000" w14:paraId="000000A1">
            <w:pPr>
              <w:rPr>
                <w:b w:val="1"/>
                <w:bCs w:val="1"/>
                <w:sz w:val="24"/>
                <w:szCs w:val="24"/>
              </w:rPr>
            </w:pPr>
            <w:r w:rsidDel="00000000" w:rsidR="00000000" w:rsidRPr="00000000">
              <w:rPr>
                <w:rtl w:val="0"/>
              </w:rPr>
            </w:r>
          </w:p>
        </w:tc>
        <w:tc>
          <w:tcPr/>
          <w:p w:rsidR="00000000" w:rsidDel="00000000" w:rsidP="00000000" w:rsidRDefault="00000000" w:rsidRPr="00000000" w14:paraId="000000A2">
            <w:pPr>
              <w:rPr>
                <w:b w:val="1"/>
                <w:bCs w:val="1"/>
                <w:sz w:val="24"/>
                <w:szCs w:val="24"/>
              </w:rPr>
            </w:pPr>
            <w:r w:rsidDel="00000000" w:rsidR="00000000" w:rsidRPr="00000000">
              <w:rPr>
                <w:rtl w:val="0"/>
              </w:rPr>
            </w:r>
          </w:p>
        </w:tc>
        <w:tc>
          <w:tcPr/>
          <w:p w:rsidR="00000000" w:rsidDel="00000000" w:rsidP="00000000" w:rsidRDefault="00000000" w:rsidRPr="00000000" w14:paraId="000000A3">
            <w:pPr>
              <w:rPr>
                <w:b w:val="1"/>
                <w:bCs w:val="1"/>
                <w:sz w:val="24"/>
                <w:szCs w:val="24"/>
              </w:rPr>
            </w:pPr>
            <w:r w:rsidDel="00000000" w:rsidR="00000000" w:rsidRPr="00000000">
              <w:rPr>
                <w:rtl w:val="0"/>
              </w:rPr>
            </w:r>
          </w:p>
        </w:tc>
        <w:tc>
          <w:tcPr/>
          <w:p w:rsidR="00000000" w:rsidDel="00000000" w:rsidP="00000000" w:rsidRDefault="00000000" w:rsidRPr="00000000" w14:paraId="000000A4">
            <w:pPr>
              <w:rPr>
                <w:b w:val="1"/>
                <w:bCs w:val="1"/>
                <w:sz w:val="24"/>
                <w:szCs w:val="24"/>
              </w:rPr>
            </w:pPr>
            <w:r w:rsidDel="00000000" w:rsidR="00000000" w:rsidRPr="00000000">
              <w:rPr>
                <w:rtl w:val="0"/>
              </w:rPr>
            </w:r>
          </w:p>
        </w:tc>
        <w:tc>
          <w:tcPr/>
          <w:p w:rsidR="00000000" w:rsidDel="00000000" w:rsidP="00000000" w:rsidRDefault="00000000" w:rsidRPr="00000000" w14:paraId="000000A5">
            <w:pPr>
              <w:rPr>
                <w:b w:val="1"/>
                <w:bCs w:val="1"/>
                <w:sz w:val="24"/>
                <w:szCs w:val="24"/>
              </w:rPr>
            </w:pPr>
            <w:r w:rsidDel="00000000" w:rsidR="00000000" w:rsidRPr="00000000">
              <w:rPr>
                <w:rtl w:val="0"/>
              </w:rPr>
            </w:r>
          </w:p>
        </w:tc>
      </w:tr>
      <w:tr>
        <w:trPr>
          <w:cantSplit w:val="0"/>
          <w:trHeight w:val="340" w:hRule="atLeast"/>
          <w:tblHeader w:val="0"/>
        </w:trPr>
        <w:tc>
          <w:tcPr/>
          <w:p w:rsidR="00000000" w:rsidDel="00000000" w:rsidP="00000000" w:rsidRDefault="00000000" w:rsidRPr="00000000" w14:paraId="000000A6">
            <w:pPr>
              <w:rPr>
                <w:b w:val="1"/>
                <w:bCs w:val="1"/>
                <w:sz w:val="24"/>
                <w:szCs w:val="24"/>
              </w:rPr>
            </w:pPr>
            <w:r w:rsidDel="00000000" w:rsidR="00000000" w:rsidRPr="00000000">
              <w:rPr>
                <w:rtl w:val="0"/>
              </w:rPr>
            </w:r>
          </w:p>
        </w:tc>
        <w:tc>
          <w:tcPr/>
          <w:p w:rsidR="00000000" w:rsidDel="00000000" w:rsidP="00000000" w:rsidRDefault="00000000" w:rsidRPr="00000000" w14:paraId="000000A7">
            <w:pPr>
              <w:rPr>
                <w:b w:val="1"/>
                <w:bCs w:val="1"/>
                <w:sz w:val="24"/>
                <w:szCs w:val="24"/>
              </w:rPr>
            </w:pPr>
            <w:r w:rsidDel="00000000" w:rsidR="00000000" w:rsidRPr="00000000">
              <w:rPr>
                <w:rtl w:val="0"/>
              </w:rPr>
            </w:r>
          </w:p>
        </w:tc>
        <w:tc>
          <w:tcPr/>
          <w:p w:rsidR="00000000" w:rsidDel="00000000" w:rsidP="00000000" w:rsidRDefault="00000000" w:rsidRPr="00000000" w14:paraId="000000A8">
            <w:pPr>
              <w:rPr>
                <w:b w:val="1"/>
                <w:bCs w:val="1"/>
                <w:sz w:val="24"/>
                <w:szCs w:val="24"/>
              </w:rPr>
            </w:pPr>
            <w:r w:rsidDel="00000000" w:rsidR="00000000" w:rsidRPr="00000000">
              <w:rPr>
                <w:rtl w:val="0"/>
              </w:rPr>
            </w:r>
          </w:p>
        </w:tc>
        <w:tc>
          <w:tcPr/>
          <w:p w:rsidR="00000000" w:rsidDel="00000000" w:rsidP="00000000" w:rsidRDefault="00000000" w:rsidRPr="00000000" w14:paraId="000000A9">
            <w:pPr>
              <w:rPr>
                <w:b w:val="1"/>
                <w:bCs w:val="1"/>
                <w:sz w:val="24"/>
                <w:szCs w:val="24"/>
              </w:rPr>
            </w:pPr>
            <w:r w:rsidDel="00000000" w:rsidR="00000000" w:rsidRPr="00000000">
              <w:rPr>
                <w:rtl w:val="0"/>
              </w:rPr>
            </w:r>
          </w:p>
        </w:tc>
        <w:tc>
          <w:tcPr/>
          <w:p w:rsidR="00000000" w:rsidDel="00000000" w:rsidP="00000000" w:rsidRDefault="00000000" w:rsidRPr="00000000" w14:paraId="000000AA">
            <w:pPr>
              <w:rPr>
                <w:b w:val="1"/>
                <w:bCs w:val="1"/>
                <w:sz w:val="24"/>
                <w:szCs w:val="24"/>
              </w:rPr>
            </w:pPr>
            <w:r w:rsidDel="00000000" w:rsidR="00000000" w:rsidRPr="00000000">
              <w:rPr>
                <w:rtl w:val="0"/>
              </w:rPr>
            </w:r>
          </w:p>
        </w:tc>
        <w:tc>
          <w:tcPr/>
          <w:p w:rsidR="00000000" w:rsidDel="00000000" w:rsidP="00000000" w:rsidRDefault="00000000" w:rsidRPr="00000000" w14:paraId="000000AB">
            <w:pPr>
              <w:rPr>
                <w:b w:val="1"/>
                <w:bCs w:val="1"/>
                <w:sz w:val="24"/>
                <w:szCs w:val="24"/>
              </w:rPr>
            </w:pPr>
            <w:r w:rsidDel="00000000" w:rsidR="00000000" w:rsidRPr="00000000">
              <w:rPr>
                <w:rtl w:val="0"/>
              </w:rPr>
            </w:r>
          </w:p>
        </w:tc>
        <w:tc>
          <w:tcPr/>
          <w:p w:rsidR="00000000" w:rsidDel="00000000" w:rsidP="00000000" w:rsidRDefault="00000000" w:rsidRPr="00000000" w14:paraId="000000AC">
            <w:pPr>
              <w:rPr>
                <w:b w:val="1"/>
                <w:bCs w:val="1"/>
                <w:sz w:val="24"/>
                <w:szCs w:val="24"/>
              </w:rPr>
            </w:pPr>
            <w:r w:rsidDel="00000000" w:rsidR="00000000" w:rsidRPr="00000000">
              <w:rPr>
                <w:rtl w:val="0"/>
              </w:rPr>
            </w:r>
          </w:p>
        </w:tc>
        <w:tc>
          <w:tcPr/>
          <w:p w:rsidR="00000000" w:rsidDel="00000000" w:rsidP="00000000" w:rsidRDefault="00000000" w:rsidRPr="00000000" w14:paraId="000000AD">
            <w:pPr>
              <w:rPr>
                <w:b w:val="1"/>
                <w:bCs w:val="1"/>
                <w:sz w:val="24"/>
                <w:szCs w:val="24"/>
              </w:rPr>
            </w:pPr>
            <w:r w:rsidDel="00000000" w:rsidR="00000000" w:rsidRPr="00000000">
              <w:rPr>
                <w:rtl w:val="0"/>
              </w:rPr>
            </w:r>
          </w:p>
        </w:tc>
        <w:tc>
          <w:tcPr/>
          <w:p w:rsidR="00000000" w:rsidDel="00000000" w:rsidP="00000000" w:rsidRDefault="00000000" w:rsidRPr="00000000" w14:paraId="000000AE">
            <w:pPr>
              <w:rPr>
                <w:b w:val="1"/>
                <w:bCs w:val="1"/>
                <w:sz w:val="24"/>
                <w:szCs w:val="24"/>
              </w:rPr>
            </w:pPr>
            <w:r w:rsidDel="00000000" w:rsidR="00000000" w:rsidRPr="00000000">
              <w:rPr>
                <w:rtl w:val="0"/>
              </w:rPr>
            </w:r>
          </w:p>
        </w:tc>
        <w:tc>
          <w:tcPr/>
          <w:p w:rsidR="00000000" w:rsidDel="00000000" w:rsidP="00000000" w:rsidRDefault="00000000" w:rsidRPr="00000000" w14:paraId="000000AF">
            <w:pPr>
              <w:rPr>
                <w:b w:val="1"/>
                <w:bCs w:val="1"/>
                <w:sz w:val="24"/>
                <w:szCs w:val="24"/>
              </w:rPr>
            </w:pPr>
            <w:r w:rsidDel="00000000" w:rsidR="00000000" w:rsidRPr="00000000">
              <w:rPr>
                <w:rtl w:val="0"/>
              </w:rPr>
            </w:r>
          </w:p>
        </w:tc>
        <w:tc>
          <w:tcPr/>
          <w:p w:rsidR="00000000" w:rsidDel="00000000" w:rsidP="00000000" w:rsidRDefault="00000000" w:rsidRPr="00000000" w14:paraId="000000B0">
            <w:pPr>
              <w:rPr>
                <w:b w:val="1"/>
                <w:bCs w:val="1"/>
                <w:sz w:val="24"/>
                <w:szCs w:val="24"/>
              </w:rPr>
            </w:pPr>
            <w:r w:rsidDel="00000000" w:rsidR="00000000" w:rsidRPr="00000000">
              <w:rPr>
                <w:rtl w:val="0"/>
              </w:rPr>
            </w:r>
          </w:p>
        </w:tc>
        <w:tc>
          <w:tcPr/>
          <w:p w:rsidR="00000000" w:rsidDel="00000000" w:rsidP="00000000" w:rsidRDefault="00000000" w:rsidRPr="00000000" w14:paraId="000000B1">
            <w:pPr>
              <w:rPr>
                <w:b w:val="1"/>
                <w:bCs w:val="1"/>
                <w:sz w:val="24"/>
                <w:szCs w:val="24"/>
              </w:rPr>
            </w:pPr>
            <w:r w:rsidDel="00000000" w:rsidR="00000000" w:rsidRPr="00000000">
              <w:rPr>
                <w:rtl w:val="0"/>
              </w:rPr>
            </w:r>
          </w:p>
        </w:tc>
        <w:tc>
          <w:tcPr/>
          <w:p w:rsidR="00000000" w:rsidDel="00000000" w:rsidP="00000000" w:rsidRDefault="00000000" w:rsidRPr="00000000" w14:paraId="000000B2">
            <w:pPr>
              <w:rPr>
                <w:b w:val="1"/>
                <w:bCs w:val="1"/>
                <w:sz w:val="24"/>
                <w:szCs w:val="24"/>
              </w:rPr>
            </w:pPr>
            <w:r w:rsidDel="00000000" w:rsidR="00000000" w:rsidRPr="00000000">
              <w:rPr>
                <w:rtl w:val="0"/>
              </w:rPr>
            </w:r>
          </w:p>
        </w:tc>
      </w:tr>
    </w:tbl>
    <w:p w:rsidR="00000000" w:rsidDel="00000000" w:rsidP="00000000" w:rsidRDefault="00000000" w:rsidRPr="00000000" w14:paraId="000000B3">
      <w:pPr>
        <w:shd w:fill="ffffff" w:val="clear"/>
        <w:spacing w:after="360" w:lineRule="auto"/>
        <w:rPr>
          <w:b w:val="1"/>
          <w:bCs w:val="1"/>
          <w:sz w:val="24"/>
          <w:szCs w:val="24"/>
        </w:rPr>
      </w:pPr>
      <w:r w:rsidDel="00000000" w:rsidR="00000000" w:rsidRPr="00000000">
        <w:rPr>
          <w:rtl w:val="0"/>
        </w:rPr>
      </w:r>
    </w:p>
    <w:p w:rsidR="00000000" w:rsidDel="00000000" w:rsidP="00000000" w:rsidRDefault="00000000" w:rsidRPr="00000000" w14:paraId="000000B4">
      <w:pPr>
        <w:numPr>
          <w:ilvl w:val="0"/>
          <w:numId w:val="6"/>
        </w:numPr>
        <w:shd w:fill="ffffff" w:val="clear"/>
        <w:spacing w:after="360" w:lineRule="auto"/>
        <w:ind w:left="0" w:hanging="360"/>
        <w:rPr>
          <w:i w:val="1"/>
          <w:iCs w:val="1"/>
          <w:sz w:val="24"/>
          <w:szCs w:val="24"/>
        </w:rPr>
      </w:pPr>
      <w:r w:rsidDel="00000000" w:rsidR="00000000" w:rsidRPr="00000000">
        <w:rPr>
          <w:b w:val="1"/>
          <w:bCs w:val="1"/>
          <w:sz w:val="24"/>
          <w:szCs w:val="24"/>
          <w:rtl w:val="0"/>
        </w:rPr>
        <w:t xml:space="preserve">Евалуација пројекта (попуните табелу) - </w:t>
      </w:r>
      <w:r w:rsidDel="00000000" w:rsidR="00000000" w:rsidRPr="00000000">
        <w:rPr>
          <w:b w:val="1"/>
          <w:bCs w:val="1"/>
          <w:i w:val="1"/>
          <w:iCs w:val="1"/>
          <w:sz w:val="24"/>
          <w:szCs w:val="24"/>
          <w:rtl w:val="0"/>
        </w:rPr>
        <w:t xml:space="preserve">Projekt értékelése - evaluáció (töltse ki a táblázatot)</w:t>
      </w:r>
    </w:p>
    <w:tbl>
      <w:tblPr>
        <w:tblStyle w:val="Table5"/>
        <w:tblW w:w="7149.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78"/>
        <w:gridCol w:w="3171"/>
        <w:tblGridChange w:id="0">
          <w:tblGrid>
            <w:gridCol w:w="3978"/>
            <w:gridCol w:w="3171"/>
          </w:tblGrid>
        </w:tblGridChange>
      </w:tblGrid>
      <w:tr>
        <w:trPr>
          <w:cantSplit w:val="0"/>
          <w:tblHeader w:val="0"/>
        </w:trPr>
        <w:tc>
          <w:tcPr/>
          <w:p w:rsidR="00000000" w:rsidDel="00000000" w:rsidP="00000000" w:rsidRDefault="00000000" w:rsidRPr="00000000" w14:paraId="000000B5">
            <w:pPr>
              <w:jc w:val="center"/>
              <w:rPr>
                <w:b w:val="1"/>
                <w:bCs w:val="1"/>
                <w:sz w:val="24"/>
                <w:szCs w:val="24"/>
              </w:rPr>
            </w:pPr>
            <w:r w:rsidDel="00000000" w:rsidR="00000000" w:rsidRPr="00000000">
              <w:rPr>
                <w:b w:val="1"/>
                <w:bCs w:val="1"/>
                <w:sz w:val="24"/>
                <w:szCs w:val="24"/>
                <w:rtl w:val="0"/>
              </w:rPr>
              <w:t xml:space="preserve">Очекивани резултати</w:t>
              <w:br w:type="textWrapping"/>
            </w:r>
            <w:r w:rsidDel="00000000" w:rsidR="00000000" w:rsidRPr="00000000">
              <w:rPr>
                <w:b w:val="1"/>
                <w:bCs w:val="1"/>
                <w:i w:val="1"/>
                <w:iCs w:val="1"/>
                <w:sz w:val="24"/>
                <w:szCs w:val="24"/>
                <w:rtl w:val="0"/>
              </w:rPr>
              <w:t xml:space="preserve">Várt eredmények</w:t>
            </w:r>
            <w:r w:rsidDel="00000000" w:rsidR="00000000" w:rsidRPr="00000000">
              <w:rPr>
                <w:b w:val="1"/>
                <w:bCs w:val="1"/>
                <w:sz w:val="24"/>
                <w:szCs w:val="24"/>
                <w:rtl w:val="0"/>
              </w:rPr>
              <w:t xml:space="preserve"> </w:t>
            </w:r>
          </w:p>
        </w:tc>
        <w:tc>
          <w:tcPr/>
          <w:p w:rsidR="00000000" w:rsidDel="00000000" w:rsidP="00000000" w:rsidRDefault="00000000" w:rsidRPr="00000000" w14:paraId="000000B6">
            <w:pPr>
              <w:jc w:val="center"/>
              <w:rPr>
                <w:b w:val="1"/>
                <w:bCs w:val="1"/>
                <w:sz w:val="24"/>
                <w:szCs w:val="24"/>
              </w:rPr>
            </w:pPr>
            <w:r w:rsidDel="00000000" w:rsidR="00000000" w:rsidRPr="00000000">
              <w:rPr>
                <w:b w:val="1"/>
                <w:bCs w:val="1"/>
                <w:sz w:val="24"/>
                <w:szCs w:val="24"/>
                <w:rtl w:val="0"/>
              </w:rPr>
              <w:t xml:space="preserve">Индикатори (показатељи)</w:t>
              <w:br w:type="textWrapping"/>
            </w:r>
            <w:r w:rsidDel="00000000" w:rsidR="00000000" w:rsidRPr="00000000">
              <w:rPr>
                <w:b w:val="1"/>
                <w:bCs w:val="1"/>
                <w:i w:val="1"/>
                <w:iCs w:val="1"/>
                <w:sz w:val="24"/>
                <w:szCs w:val="24"/>
                <w:rtl w:val="0"/>
              </w:rPr>
              <w:t xml:space="preserve">Indikátorok (mutatók)</w:t>
            </w:r>
            <w:r w:rsidDel="00000000" w:rsidR="00000000" w:rsidRPr="00000000">
              <w:rPr>
                <w:rtl w:val="0"/>
              </w:rPr>
            </w:r>
          </w:p>
        </w:tc>
      </w:tr>
      <w:tr>
        <w:trPr>
          <w:cantSplit w:val="0"/>
          <w:tblHeader w:val="0"/>
        </w:trPr>
        <w:tc>
          <w:tcPr/>
          <w:p w:rsidR="00000000" w:rsidDel="00000000" w:rsidP="00000000" w:rsidRDefault="00000000" w:rsidRPr="00000000" w14:paraId="000000B7">
            <w:pPr>
              <w:rPr>
                <w:sz w:val="24"/>
                <w:szCs w:val="24"/>
              </w:rPr>
            </w:pPr>
            <w:r w:rsidDel="00000000" w:rsidR="00000000" w:rsidRPr="00000000">
              <w:rPr>
                <w:rtl w:val="0"/>
              </w:rPr>
            </w:r>
          </w:p>
        </w:tc>
        <w:tc>
          <w:tcPr/>
          <w:p w:rsidR="00000000" w:rsidDel="00000000" w:rsidP="00000000" w:rsidRDefault="00000000" w:rsidRPr="00000000" w14:paraId="000000B8">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9">
            <w:pPr>
              <w:rPr>
                <w:sz w:val="24"/>
                <w:szCs w:val="24"/>
              </w:rPr>
            </w:pPr>
            <w:r w:rsidDel="00000000" w:rsidR="00000000" w:rsidRPr="00000000">
              <w:rPr>
                <w:rtl w:val="0"/>
              </w:rPr>
            </w:r>
          </w:p>
        </w:tc>
        <w:tc>
          <w:tcPr/>
          <w:p w:rsidR="00000000" w:rsidDel="00000000" w:rsidP="00000000" w:rsidRDefault="00000000" w:rsidRPr="00000000" w14:paraId="000000BA">
            <w:pPr>
              <w:rPr>
                <w:sz w:val="24"/>
                <w:szCs w:val="24"/>
              </w:rPr>
            </w:pPr>
            <w:r w:rsidDel="00000000" w:rsidR="00000000" w:rsidRPr="00000000">
              <w:rPr>
                <w:rtl w:val="0"/>
              </w:rPr>
            </w:r>
          </w:p>
        </w:tc>
      </w:tr>
    </w:tbl>
    <w:p w:rsidR="00000000" w:rsidDel="00000000" w:rsidP="00000000" w:rsidRDefault="00000000" w:rsidRPr="00000000" w14:paraId="000000BB">
      <w:pPr>
        <w:shd w:fill="ffffff" w:val="clear"/>
        <w:spacing w:after="360" w:lineRule="auto"/>
        <w:rPr>
          <w:b w:val="1"/>
          <w:bCs w:val="1"/>
          <w:sz w:val="24"/>
          <w:szCs w:val="24"/>
        </w:rPr>
      </w:pPr>
      <w:r w:rsidDel="00000000" w:rsidR="00000000" w:rsidRPr="00000000">
        <w:rPr>
          <w:rtl w:val="0"/>
        </w:rPr>
      </w:r>
    </w:p>
    <w:p w:rsidR="00000000" w:rsidDel="00000000" w:rsidP="00000000" w:rsidRDefault="00000000" w:rsidRPr="00000000" w14:paraId="000000BC">
      <w:pPr>
        <w:widowControl w:val="1"/>
        <w:numPr>
          <w:ilvl w:val="0"/>
          <w:numId w:val="6"/>
        </w:numPr>
        <w:ind w:left="0" w:hanging="360"/>
        <w:rPr>
          <w:sz w:val="24"/>
          <w:szCs w:val="24"/>
        </w:rPr>
      </w:pPr>
      <w:r w:rsidDel="00000000" w:rsidR="00000000" w:rsidRPr="00000000">
        <w:rPr>
          <w:b w:val="1"/>
          <w:bCs w:val="1"/>
          <w:sz w:val="24"/>
          <w:szCs w:val="24"/>
          <w:rtl w:val="0"/>
        </w:rPr>
        <w:t xml:space="preserve">Одрживост пројекта - </w:t>
      </w:r>
      <w:r w:rsidDel="00000000" w:rsidR="00000000" w:rsidRPr="00000000">
        <w:rPr>
          <w:sz w:val="24"/>
          <w:szCs w:val="24"/>
          <w:rtl w:val="0"/>
        </w:rPr>
        <w:t xml:space="preserve">Наредни планови у развоју пројекта након периода донације.</w:t>
      </w:r>
    </w:p>
    <w:p w:rsidR="00000000" w:rsidDel="00000000" w:rsidP="00000000" w:rsidRDefault="00000000" w:rsidRPr="00000000" w14:paraId="000000BD">
      <w:pPr>
        <w:widowControl w:val="1"/>
        <w:rPr>
          <w:i w:val="1"/>
          <w:iCs w:val="1"/>
          <w:sz w:val="24"/>
          <w:szCs w:val="24"/>
        </w:rPr>
      </w:pPr>
      <w:r w:rsidDel="00000000" w:rsidR="00000000" w:rsidRPr="00000000">
        <w:rPr>
          <w:b w:val="1"/>
          <w:bCs w:val="1"/>
          <w:i w:val="1"/>
          <w:iCs w:val="1"/>
          <w:sz w:val="24"/>
          <w:szCs w:val="24"/>
          <w:rtl w:val="0"/>
        </w:rPr>
        <w:t xml:space="preserve">Projekt fenntarthatósága</w:t>
      </w:r>
      <w:r w:rsidDel="00000000" w:rsidR="00000000" w:rsidRPr="00000000">
        <w:rPr>
          <w:i w:val="1"/>
          <w:iCs w:val="1"/>
          <w:sz w:val="24"/>
          <w:szCs w:val="24"/>
          <w:rtl w:val="0"/>
        </w:rPr>
        <w:t xml:space="preserve"> -  Projektfejlesztési tervek a támogatás lejárta után.</w:t>
      </w:r>
    </w:p>
    <w:p w:rsidR="00000000" w:rsidDel="00000000" w:rsidP="00000000" w:rsidRDefault="00000000" w:rsidRPr="00000000" w14:paraId="000000BE">
      <w:pPr>
        <w:widowControl w:val="1"/>
        <w:rPr>
          <w:sz w:val="24"/>
          <w:szCs w:val="24"/>
        </w:rPr>
      </w:pPr>
      <w:r w:rsidDel="00000000" w:rsidR="00000000" w:rsidRPr="00000000">
        <w:rPr>
          <w:rtl w:val="0"/>
        </w:rPr>
      </w:r>
    </w:p>
    <w:tbl>
      <w:tblPr>
        <w:tblStyle w:val="Table6"/>
        <w:tblW w:w="1116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165"/>
        <w:tblGridChange w:id="0">
          <w:tblGrid>
            <w:gridCol w:w="11165"/>
          </w:tblGrid>
        </w:tblGridChange>
      </w:tblGrid>
      <w:tr>
        <w:trPr>
          <w:cantSplit w:val="0"/>
          <w:trHeight w:val="1000" w:hRule="atLeast"/>
          <w:tblHeader w:val="0"/>
        </w:trPr>
        <w:tc>
          <w:tcPr>
            <w:shd w:fill="auto" w:val="clear"/>
          </w:tcPr>
          <w:p w:rsidR="00000000" w:rsidDel="00000000" w:rsidP="00000000" w:rsidRDefault="00000000" w:rsidRPr="00000000" w14:paraId="000000BF">
            <w:pPr>
              <w:jc w:val="both"/>
              <w:rPr>
                <w:b w:val="1"/>
                <w:bCs w:val="1"/>
                <w:sz w:val="24"/>
                <w:szCs w:val="24"/>
              </w:rPr>
            </w:pPr>
            <w:r w:rsidDel="00000000" w:rsidR="00000000" w:rsidRPr="00000000">
              <w:rPr>
                <w:rtl w:val="0"/>
              </w:rPr>
            </w:r>
          </w:p>
        </w:tc>
      </w:tr>
    </w:tbl>
    <w:p w:rsidR="00000000" w:rsidDel="00000000" w:rsidP="00000000" w:rsidRDefault="00000000" w:rsidRPr="00000000" w14:paraId="000000C0">
      <w:pPr>
        <w:jc w:val="both"/>
        <w:rPr>
          <w:b w:val="1"/>
          <w:bCs w:val="1"/>
          <w:sz w:val="24"/>
          <w:szCs w:val="24"/>
        </w:rPr>
      </w:pPr>
      <w:r w:rsidDel="00000000" w:rsidR="00000000" w:rsidRPr="00000000">
        <w:rPr>
          <w:rtl w:val="0"/>
        </w:rPr>
      </w:r>
    </w:p>
    <w:p w:rsidR="00000000" w:rsidDel="00000000" w:rsidP="00000000" w:rsidRDefault="00000000" w:rsidRPr="00000000" w14:paraId="000000C1">
      <w:pPr>
        <w:jc w:val="both"/>
        <w:rPr>
          <w:b w:val="1"/>
          <w:bCs w:val="1"/>
          <w:sz w:val="24"/>
          <w:szCs w:val="24"/>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Пријава на конкурс садржи – А pályázaton való jelentkezésnek a következőket kell tartalmaznia:</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А) ОБАВЕЗНИ ДЕО - KÖTELEZŐ RÉSZ</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Формулар пријаве за учешће на конкурсу -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Pályázati formanyomtatvány</w:t>
      </w: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Формулар буџета пројекта -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Költségvetési formanyomtatvány</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Фотокопију Решења о регистрацији организације -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Bejegyzésről szóló végzés fénymásolata APR</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Фотокопију Потврде о вођењу рачуна код Управе за трезор -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Kincstári folyószámla nyitásáról szóló dokumentum fénymásolata (depo karton)</w:t>
      </w:r>
    </w:p>
    <w:p w:rsidR="00000000" w:rsidDel="00000000" w:rsidP="00000000" w:rsidRDefault="00000000" w:rsidRPr="00000000" w14:paraId="000000C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У колико постоји партнерска организација обавезна је фотокопија уговора / меморандума о сарадњи</w:t>
        <w:br w:type="textWrapping"/>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Amennyiben partnerségben valósul meg a projektum, kötelező leadni a partnerségről szóló szerződés vagy memorandum fénymásolatát</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Целокупни предлог пројекта у електронској форми на ЦД-у или путем електронске поште на адресу </w:t>
      </w:r>
      <w:hyperlink r:id="rId8">
        <w:r w:rsidDel="00000000" w:rsidR="00000000" w:rsidRPr="00000000">
          <w:rPr>
            <w:rFonts w:ascii="Times New Roman" w:cs="Times New Roman" w:eastAsia="Times New Roman" w:hAnsi="Times New Roman"/>
            <w:b w:val="0"/>
            <w:bCs w:val="0"/>
            <w:i w:val="1"/>
            <w:iCs w:val="1"/>
            <w:smallCaps w:val="0"/>
            <w:strike w:val="0"/>
            <w:color w:val="0000ff"/>
            <w:sz w:val="24"/>
            <w:szCs w:val="24"/>
            <w:u w:val="single"/>
            <w:shd w:fill="auto" w:val="clear"/>
            <w:vertAlign w:val="baseline"/>
            <w:rtl w:val="0"/>
          </w:rPr>
          <w:t xml:space="preserve">opstina.maliidos@gmail.com</w:t>
        </w:r>
      </w:hyperlink>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br w:type="textWrapping"/>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 teljes projektjavaslat elektronikus formában CD-n vagy elektronikus posta formájában az </w:t>
      </w:r>
      <w:hyperlink r:id="rId9">
        <w:r w:rsidDel="00000000" w:rsidR="00000000" w:rsidRPr="00000000">
          <w:rPr>
            <w:rFonts w:ascii="Times New Roman" w:cs="Times New Roman" w:eastAsia="Times New Roman" w:hAnsi="Times New Roman"/>
            <w:b w:val="0"/>
            <w:bCs w:val="0"/>
            <w:i w:val="1"/>
            <w:iCs w:val="1"/>
            <w:smallCaps w:val="0"/>
            <w:strike w:val="0"/>
            <w:color w:val="0000ff"/>
            <w:sz w:val="24"/>
            <w:szCs w:val="24"/>
            <w:u w:val="single"/>
            <w:shd w:fill="auto" w:val="clear"/>
            <w:vertAlign w:val="baseline"/>
            <w:rtl w:val="0"/>
          </w:rPr>
          <w:t xml:space="preserve">opstina.maliidos@gmail.com</w:t>
        </w:r>
      </w:hyperlink>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címre</w:t>
      </w:r>
    </w:p>
    <w:p w:rsidR="00000000" w:rsidDel="00000000" w:rsidP="00000000" w:rsidRDefault="00000000" w:rsidRPr="00000000" w14:paraId="000000C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Изјаву о тачности података и прихватању услова конкурса</w:t>
        <w:br w:type="textWrapping"/>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 feltételeket elfogadó és az adatok hitelességét bizonyitó nyilatkozat</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Б) НЕОБАВЕЗНИ ДЕО </w:t>
      </w:r>
      <w:r w:rsidDel="00000000" w:rsidR="00000000" w:rsidRPr="00000000">
        <w:rPr>
          <w:rFonts w:ascii="Times New Roman" w:cs="Times New Roman" w:eastAsia="Times New Roman" w:hAnsi="Times New Roman"/>
          <w:b w:val="1"/>
          <w:bCs w:val="1"/>
          <w:i w:val="1"/>
          <w:iCs w:val="1"/>
          <w:smallCaps w:val="1"/>
          <w:strike w:val="0"/>
          <w:color w:val="000000"/>
          <w:sz w:val="24"/>
          <w:szCs w:val="24"/>
          <w:u w:val="none"/>
          <w:shd w:fill="auto" w:val="clear"/>
          <w:vertAlign w:val="baseline"/>
          <w:rtl w:val="0"/>
        </w:rPr>
        <w:t xml:space="preserve">– AJÁNLOTT, DE NEM KÖTELEZŐ MELLÉKLET</w:t>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w:t>
      </w:r>
    </w:p>
    <w:p w:rsidR="00000000" w:rsidDel="00000000" w:rsidP="00000000" w:rsidRDefault="00000000" w:rsidRPr="00000000" w14:paraId="000000C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Материјали, публикације, новински чланци, остала документација која илуструје рад организације</w:t>
      </w:r>
    </w:p>
    <w:p w:rsidR="00000000" w:rsidDel="00000000" w:rsidP="00000000" w:rsidRDefault="00000000" w:rsidRPr="00000000" w14:paraId="000000CF">
      <w:pPr>
        <w:rPr>
          <w:i w:val="1"/>
          <w:iCs w:val="1"/>
          <w:sz w:val="24"/>
          <w:szCs w:val="24"/>
        </w:rPr>
      </w:pPr>
      <w:r w:rsidDel="00000000" w:rsidR="00000000" w:rsidRPr="00000000">
        <w:rPr>
          <w:i w:val="1"/>
          <w:iCs w:val="1"/>
          <w:sz w:val="24"/>
          <w:szCs w:val="24"/>
          <w:rtl w:val="0"/>
        </w:rPr>
        <w:t xml:space="preserve">Anyagok, publikációk, újságcikk, más dokumentáció ami bemutatja a szervezet munkáját</w:t>
      </w:r>
    </w:p>
    <w:p w:rsidR="00000000" w:rsidDel="00000000" w:rsidP="00000000" w:rsidRDefault="00000000" w:rsidRPr="00000000" w14:paraId="000000D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Препоруке -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Ajánlólevél</w:t>
      </w:r>
      <w:r w:rsidDel="00000000" w:rsidR="00000000" w:rsidRPr="00000000">
        <w:rPr>
          <w:rtl w:val="0"/>
        </w:rPr>
      </w:r>
    </w:p>
    <w:p w:rsidR="00000000" w:rsidDel="00000000" w:rsidP="00000000" w:rsidRDefault="00000000" w:rsidRPr="00000000" w14:paraId="000000D1">
      <w:pPr>
        <w:rPr>
          <w:sz w:val="24"/>
          <w:szCs w:val="24"/>
        </w:rPr>
      </w:pPr>
      <w:r w:rsidDel="00000000" w:rsidR="00000000" w:rsidRPr="00000000">
        <w:rPr>
          <w:rtl w:val="0"/>
        </w:rPr>
      </w:r>
    </w:p>
    <w:p w:rsidR="00000000" w:rsidDel="00000000" w:rsidP="00000000" w:rsidRDefault="00000000" w:rsidRPr="00000000" w14:paraId="000000D2">
      <w:pPr>
        <w:jc w:val="both"/>
        <w:rPr>
          <w:b w:val="1"/>
          <w:bCs w:val="1"/>
          <w:sz w:val="24"/>
          <w:szCs w:val="24"/>
        </w:rPr>
      </w:pPr>
      <w:r w:rsidDel="00000000" w:rsidR="00000000" w:rsidRPr="00000000">
        <w:rPr>
          <w:sz w:val="24"/>
          <w:szCs w:val="24"/>
          <w:rtl w:val="0"/>
        </w:rPr>
        <w:t xml:space="preserve">Пријава на конкурс се предаје у затвореној коверти у три штампана примерка и електронској форми  у писарници општине Мали Иђош (Услужни центар у згради општине Мали Иђош) или путем поште на адресу Конкурсна комисија, Општина Мали Иђош, Главна улица бр. 32., 24321 Мали Иђош са назнаком „</w:t>
      </w:r>
      <w:r w:rsidDel="00000000" w:rsidR="00000000" w:rsidRPr="00000000">
        <w:rPr>
          <w:b w:val="1"/>
          <w:bCs w:val="1"/>
          <w:sz w:val="24"/>
          <w:szCs w:val="24"/>
          <w:rtl w:val="0"/>
        </w:rPr>
        <w:t xml:space="preserve">ПРИЈАВА НА КОНКУРС ЗА ДОДЕЛУ СРЕДСТАВА УДРУЖЕЊИМА ИЗ ОБЛАСТИ ПОЉОПРИВРЕДЕ – НЕ ОТВАРАТИ”</w:t>
      </w:r>
    </w:p>
    <w:p w:rsidR="00000000" w:rsidDel="00000000" w:rsidP="00000000" w:rsidRDefault="00000000" w:rsidRPr="00000000" w14:paraId="000000D3">
      <w:pPr>
        <w:jc w:val="both"/>
        <w:rPr>
          <w:b w:val="1"/>
          <w:bCs w:val="1"/>
          <w:sz w:val="24"/>
          <w:szCs w:val="24"/>
        </w:rPr>
      </w:pPr>
      <w:r w:rsidDel="00000000" w:rsidR="00000000" w:rsidRPr="00000000">
        <w:rPr>
          <w:rtl w:val="0"/>
        </w:rPr>
      </w:r>
    </w:p>
    <w:p w:rsidR="00000000" w:rsidDel="00000000" w:rsidP="00000000" w:rsidRDefault="00000000" w:rsidRPr="00000000" w14:paraId="000000D4">
      <w:pPr>
        <w:jc w:val="both"/>
        <w:rPr>
          <w:i w:val="1"/>
          <w:iCs w:val="1"/>
          <w:sz w:val="24"/>
          <w:szCs w:val="24"/>
        </w:rPr>
      </w:pPr>
      <w:r w:rsidDel="00000000" w:rsidR="00000000" w:rsidRPr="00000000">
        <w:rPr>
          <w:i w:val="1"/>
          <w:iCs w:val="1"/>
          <w:sz w:val="24"/>
          <w:szCs w:val="24"/>
          <w:rtl w:val="0"/>
        </w:rPr>
        <w:t xml:space="preserve">A pályázatot zárt borítékban, három nyomtatott példányban és elektronikus formában kell benyújtani a Kishegyes Község önkormányzatának épületében (Fő utca 32.), az Ügyfélszolgálati irodában (iktató), vagy postai úton Pályázati bizottság, Kishegyes község, 24321 Kishegyes, Fő utca 32. A borítékon feltüntetni: „</w:t>
      </w:r>
      <w:r w:rsidDel="00000000" w:rsidR="00000000" w:rsidRPr="00000000">
        <w:rPr>
          <w:b w:val="1"/>
          <w:bCs w:val="1"/>
          <w:i w:val="1"/>
          <w:iCs w:val="1"/>
          <w:sz w:val="24"/>
          <w:szCs w:val="24"/>
          <w:rtl w:val="0"/>
        </w:rPr>
        <w:t xml:space="preserve">PÁLYÁZATI FORMANYOMTATVÁNY AZ EGYESÜLETEK TÁMOGATÁSÁRA A MEZŐGAZDASÁG TERÜLETÉN – NEM KINYITNI A PÁLYÁZAT HATÁRIDEJE ELŐTT “.</w:t>
      </w:r>
      <w:r w:rsidDel="00000000" w:rsidR="00000000" w:rsidRPr="00000000">
        <w:rPr>
          <w:rtl w:val="0"/>
        </w:rPr>
      </w:r>
    </w:p>
    <w:p w:rsidR="00000000" w:rsidDel="00000000" w:rsidP="00000000" w:rsidRDefault="00000000" w:rsidRPr="00000000" w14:paraId="000000D5">
      <w:pPr>
        <w:shd w:fill="ffffff" w:val="clear"/>
        <w:spacing w:before="264" w:lineRule="auto"/>
        <w:rPr>
          <w:i w:val="1"/>
          <w:iCs w:val="1"/>
          <w:sz w:val="24"/>
          <w:szCs w:val="24"/>
        </w:rPr>
      </w:pPr>
      <w:r w:rsidDel="00000000" w:rsidR="00000000" w:rsidRPr="00000000">
        <w:rPr>
          <w:sz w:val="24"/>
          <w:szCs w:val="24"/>
          <w:rtl w:val="0"/>
        </w:rPr>
        <w:t xml:space="preserve">Поступак јавног конкурса спровешће Конкурсна комисија.</w:t>
        <w:br w:type="textWrapping"/>
      </w:r>
      <w:r w:rsidDel="00000000" w:rsidR="00000000" w:rsidRPr="00000000">
        <w:rPr>
          <w:i w:val="1"/>
          <w:iCs w:val="1"/>
          <w:sz w:val="24"/>
          <w:szCs w:val="24"/>
          <w:rtl w:val="0"/>
        </w:rPr>
        <w:t xml:space="preserve">A pályázatot a Pályázati bizottság bonyolítja le</w:t>
        <w:br w:type="textWrapping"/>
      </w:r>
    </w:p>
    <w:p w:rsidR="00000000" w:rsidDel="00000000" w:rsidP="00000000" w:rsidRDefault="00000000" w:rsidRPr="00000000" w14:paraId="000000D6">
      <w:pPr>
        <w:shd w:fill="ffffff" w:val="clear"/>
        <w:rPr>
          <w:sz w:val="24"/>
          <w:szCs w:val="24"/>
        </w:rPr>
      </w:pPr>
      <w:r w:rsidDel="00000000" w:rsidR="00000000" w:rsidRPr="00000000">
        <w:rPr>
          <w:sz w:val="24"/>
          <w:szCs w:val="24"/>
          <w:rtl w:val="0"/>
        </w:rPr>
        <w:t xml:space="preserve">_______________________________ </w:t>
        <w:tab/>
        <w:tab/>
        <w:t xml:space="preserve">М.П. – P.H.</w:t>
        <w:tab/>
        <w:tab/>
        <w:tab/>
        <w:t xml:space="preserve">___________________________</w:t>
      </w:r>
    </w:p>
    <w:p w:rsidR="00000000" w:rsidDel="00000000" w:rsidP="00000000" w:rsidRDefault="00000000" w:rsidRPr="00000000" w14:paraId="000000D7">
      <w:pPr>
        <w:shd w:fill="ffffff" w:val="clear"/>
        <w:rPr>
          <w:sz w:val="24"/>
          <w:szCs w:val="24"/>
        </w:rPr>
      </w:pPr>
      <w:r w:rsidDel="00000000" w:rsidR="00000000" w:rsidRPr="00000000">
        <w:rPr>
          <w:sz w:val="24"/>
          <w:szCs w:val="24"/>
          <w:rtl w:val="0"/>
        </w:rPr>
        <w:t xml:space="preserve">координатор пројекта – a projektért felelős személy</w:t>
        <w:tab/>
        <w:tab/>
        <w:tab/>
        <w:t xml:space="preserve">председник организације – egyesület elnöke</w:t>
      </w:r>
    </w:p>
    <w:p w:rsidR="00000000" w:rsidDel="00000000" w:rsidP="00000000" w:rsidRDefault="00000000" w:rsidRPr="00000000" w14:paraId="000000D8">
      <w:pPr>
        <w:shd w:fill="ffffff" w:val="clear"/>
        <w:rPr>
          <w:sz w:val="24"/>
          <w:szCs w:val="24"/>
        </w:rPr>
      </w:pPr>
      <w:r w:rsidDel="00000000" w:rsidR="00000000" w:rsidRPr="00000000">
        <w:rPr>
          <w:rtl w:val="0"/>
        </w:rPr>
      </w:r>
    </w:p>
    <w:p w:rsidR="00000000" w:rsidDel="00000000" w:rsidP="00000000" w:rsidRDefault="00000000" w:rsidRPr="00000000" w14:paraId="000000D9">
      <w:pPr>
        <w:shd w:fill="ffffff" w:val="clear"/>
        <w:rPr>
          <w:sz w:val="24"/>
          <w:szCs w:val="24"/>
        </w:rPr>
      </w:pPr>
      <w:r w:rsidDel="00000000" w:rsidR="00000000" w:rsidRPr="00000000">
        <w:rPr>
          <w:rtl w:val="0"/>
        </w:rPr>
      </w:r>
    </w:p>
    <w:p w:rsidR="00000000" w:rsidDel="00000000" w:rsidP="00000000" w:rsidRDefault="00000000" w:rsidRPr="00000000" w14:paraId="000000DA">
      <w:pPr>
        <w:shd w:fill="ffffff" w:val="clear"/>
        <w:rPr>
          <w:sz w:val="24"/>
          <w:szCs w:val="24"/>
        </w:rPr>
      </w:pPr>
      <w:r w:rsidDel="00000000" w:rsidR="00000000" w:rsidRPr="00000000">
        <w:rPr>
          <w:sz w:val="24"/>
          <w:szCs w:val="24"/>
          <w:rtl w:val="0"/>
        </w:rPr>
        <w:t xml:space="preserve">У- Kelt ___________________, _________ 2026.</w:t>
      </w:r>
    </w:p>
    <w:p w:rsidR="00000000" w:rsidDel="00000000" w:rsidP="00000000" w:rsidRDefault="00000000" w:rsidRPr="00000000" w14:paraId="000000DB">
      <w:pPr>
        <w:shd w:fill="ffffff" w:val="clear"/>
        <w:rPr>
          <w:sz w:val="24"/>
          <w:szCs w:val="24"/>
        </w:rPr>
      </w:pPr>
      <w:r w:rsidDel="00000000" w:rsidR="00000000" w:rsidRPr="00000000">
        <w:rPr>
          <w:rtl w:val="0"/>
        </w:rPr>
      </w:r>
    </w:p>
    <w:p w:rsidR="00000000" w:rsidDel="00000000" w:rsidP="00000000" w:rsidRDefault="00000000" w:rsidRPr="00000000" w14:paraId="000000DC">
      <w:pPr>
        <w:shd w:fill="ffffff" w:val="clear"/>
        <w:rPr>
          <w:sz w:val="24"/>
          <w:szCs w:val="24"/>
        </w:rPr>
      </w:pPr>
      <w:r w:rsidDel="00000000" w:rsidR="00000000" w:rsidRPr="00000000">
        <w:rPr>
          <w:rtl w:val="0"/>
        </w:rPr>
      </w:r>
    </w:p>
    <w:p w:rsidR="00000000" w:rsidDel="00000000" w:rsidP="00000000" w:rsidRDefault="00000000" w:rsidRPr="00000000" w14:paraId="000000DD">
      <w:pPr>
        <w:jc w:val="center"/>
        <w:rPr>
          <w:b w:val="1"/>
          <w:bCs w:val="1"/>
          <w:i w:val="1"/>
          <w:iCs w:val="1"/>
          <w:sz w:val="24"/>
          <w:szCs w:val="24"/>
        </w:rPr>
      </w:pPr>
      <w:r w:rsidDel="00000000" w:rsidR="00000000" w:rsidRPr="00000000">
        <w:rPr>
          <w:b w:val="1"/>
          <w:bCs w:val="1"/>
          <w:sz w:val="24"/>
          <w:szCs w:val="24"/>
          <w:rtl w:val="0"/>
        </w:rPr>
        <w:t xml:space="preserve">Процена и одабир пријава – </w:t>
      </w:r>
      <w:r w:rsidDel="00000000" w:rsidR="00000000" w:rsidRPr="00000000">
        <w:rPr>
          <w:b w:val="1"/>
          <w:bCs w:val="1"/>
          <w:i w:val="1"/>
          <w:iCs w:val="1"/>
          <w:sz w:val="24"/>
          <w:szCs w:val="24"/>
          <w:rtl w:val="0"/>
        </w:rPr>
        <w:t xml:space="preserve">Pontozás és az eszközök odaítélése</w:t>
      </w:r>
    </w:p>
    <w:p w:rsidR="00000000" w:rsidDel="00000000" w:rsidP="00000000" w:rsidRDefault="00000000" w:rsidRPr="00000000" w14:paraId="000000DE">
      <w:pPr>
        <w:rPr>
          <w:sz w:val="24"/>
          <w:szCs w:val="24"/>
        </w:rPr>
      </w:pPr>
      <w:r w:rsidDel="00000000" w:rsidR="00000000" w:rsidRPr="00000000">
        <w:rPr>
          <w:rtl w:val="0"/>
        </w:rPr>
      </w:r>
    </w:p>
    <w:p w:rsidR="00000000" w:rsidDel="00000000" w:rsidP="00000000" w:rsidRDefault="00000000" w:rsidRPr="00000000" w14:paraId="000000DF">
      <w:pPr>
        <w:ind w:firstLine="720"/>
        <w:jc w:val="both"/>
        <w:rPr>
          <w:color w:val="000000"/>
          <w:sz w:val="24"/>
          <w:szCs w:val="24"/>
        </w:rPr>
      </w:pPr>
      <w:r w:rsidDel="00000000" w:rsidR="00000000" w:rsidRPr="00000000">
        <w:rPr>
          <w:color w:val="000000"/>
          <w:sz w:val="24"/>
          <w:szCs w:val="24"/>
          <w:rtl w:val="0"/>
        </w:rPr>
        <w:t xml:space="preserve">Поступак доделе средстава доноси Комисија коју решењем образује Општинско веће Одлуку о додели средстава доноси Општинско веће на препоруку Комисије. Сви пројекти које су подносиоци пријава предали ће бити процењени у складу са следећим критеријумима:</w:t>
      </w:r>
    </w:p>
    <w:p w:rsidR="00000000" w:rsidDel="00000000" w:rsidP="00000000" w:rsidRDefault="00000000" w:rsidRPr="00000000" w14:paraId="000000E0">
      <w:pPr>
        <w:ind w:firstLine="720"/>
        <w:jc w:val="both"/>
        <w:rPr>
          <w:color w:val="000000"/>
          <w:sz w:val="24"/>
          <w:szCs w:val="24"/>
        </w:rPr>
      </w:pPr>
      <w:r w:rsidDel="00000000" w:rsidR="00000000" w:rsidRPr="00000000">
        <w:rPr>
          <w:rtl w:val="0"/>
        </w:rPr>
      </w:r>
    </w:p>
    <w:p w:rsidR="00000000" w:rsidDel="00000000" w:rsidP="00000000" w:rsidRDefault="00000000" w:rsidRPr="00000000" w14:paraId="000000E1">
      <w:pPr>
        <w:ind w:firstLine="720"/>
        <w:jc w:val="both"/>
        <w:rPr>
          <w:i w:val="1"/>
          <w:iCs w:val="1"/>
          <w:sz w:val="24"/>
          <w:szCs w:val="24"/>
        </w:rPr>
      </w:pPr>
      <w:r w:rsidDel="00000000" w:rsidR="00000000" w:rsidRPr="00000000">
        <w:rPr>
          <w:i w:val="1"/>
          <w:iCs w:val="1"/>
          <w:color w:val="000000"/>
          <w:sz w:val="24"/>
          <w:szCs w:val="24"/>
          <w:rtl w:val="0"/>
        </w:rPr>
        <w:t xml:space="preserve">Az eszközök odaítéléséről a községi Tanács által végzéssel kinevezett Pályázati bizottság készít javaslatot. Az ekszözök odaítéléséről a községi tanács hoz döntést – a komisszió javaslata alapján. Minden beadott pályázat a következő kritériumok alapján kerülnek értékelésre:</w:t>
      </w:r>
      <w:r w:rsidDel="00000000" w:rsidR="00000000" w:rsidRPr="00000000">
        <w:rPr>
          <w:rtl w:val="0"/>
        </w:rPr>
      </w:r>
    </w:p>
    <w:p w:rsidR="00000000" w:rsidDel="00000000" w:rsidP="00000000" w:rsidRDefault="00000000" w:rsidRPr="00000000" w14:paraId="000000E2">
      <w:pPr>
        <w:jc w:val="both"/>
        <w:rPr>
          <w:sz w:val="24"/>
          <w:szCs w:val="24"/>
        </w:rPr>
      </w:pPr>
      <w:r w:rsidDel="00000000" w:rsidR="00000000" w:rsidRPr="00000000">
        <w:rPr>
          <w:rtl w:val="0"/>
        </w:rPr>
      </w:r>
    </w:p>
    <w:p w:rsidR="00000000" w:rsidDel="00000000" w:rsidP="00000000" w:rsidRDefault="00000000" w:rsidRPr="00000000" w14:paraId="000000E3">
      <w:pPr>
        <w:jc w:val="both"/>
        <w:rPr>
          <w:b w:val="1"/>
          <w:bCs w:val="1"/>
          <w:sz w:val="24"/>
          <w:szCs w:val="24"/>
        </w:rPr>
      </w:pPr>
      <w:r w:rsidDel="00000000" w:rsidR="00000000" w:rsidRPr="00000000">
        <w:rPr>
          <w:rtl w:val="0"/>
        </w:rPr>
      </w:r>
    </w:p>
    <w:p w:rsidR="00000000" w:rsidDel="00000000" w:rsidP="00000000" w:rsidRDefault="00000000" w:rsidRPr="00000000" w14:paraId="000000E4">
      <w:pPr>
        <w:jc w:val="center"/>
        <w:rPr>
          <w:b w:val="1"/>
          <w:bCs w:val="1"/>
          <w:i w:val="1"/>
          <w:iCs w:val="1"/>
          <w:sz w:val="24"/>
          <w:szCs w:val="24"/>
        </w:rPr>
      </w:pPr>
      <w:r w:rsidDel="00000000" w:rsidR="00000000" w:rsidRPr="00000000">
        <w:rPr>
          <w:b w:val="1"/>
          <w:bCs w:val="1"/>
          <w:sz w:val="24"/>
          <w:szCs w:val="24"/>
          <w:rtl w:val="0"/>
        </w:rPr>
        <w:t xml:space="preserve">Административна провера – </w:t>
      </w:r>
      <w:r w:rsidDel="00000000" w:rsidR="00000000" w:rsidRPr="00000000">
        <w:rPr>
          <w:b w:val="1"/>
          <w:bCs w:val="1"/>
          <w:i w:val="1"/>
          <w:iCs w:val="1"/>
          <w:sz w:val="24"/>
          <w:szCs w:val="24"/>
          <w:rtl w:val="0"/>
        </w:rPr>
        <w:t xml:space="preserve">Formai követelmények ellenőrzése</w:t>
      </w:r>
    </w:p>
    <w:p w:rsidR="00000000" w:rsidDel="00000000" w:rsidP="00000000" w:rsidRDefault="00000000" w:rsidRPr="00000000" w14:paraId="000000E5">
      <w:pPr>
        <w:jc w:val="both"/>
        <w:rPr>
          <w:sz w:val="24"/>
          <w:szCs w:val="24"/>
        </w:rPr>
      </w:pPr>
      <w:r w:rsidDel="00000000" w:rsidR="00000000" w:rsidRPr="00000000">
        <w:rPr>
          <w:rtl w:val="0"/>
        </w:rPr>
      </w:r>
    </w:p>
    <w:p w:rsidR="00000000" w:rsidDel="00000000" w:rsidP="00000000" w:rsidRDefault="00000000" w:rsidRPr="00000000" w14:paraId="000000E6">
      <w:pPr>
        <w:spacing w:before="120" w:lineRule="auto"/>
        <w:ind w:firstLine="360"/>
        <w:jc w:val="both"/>
        <w:rPr>
          <w:color w:val="000000"/>
          <w:sz w:val="24"/>
          <w:szCs w:val="24"/>
        </w:rPr>
      </w:pPr>
      <w:r w:rsidDel="00000000" w:rsidR="00000000" w:rsidRPr="00000000">
        <w:rPr>
          <w:color w:val="000000"/>
          <w:sz w:val="24"/>
          <w:szCs w:val="24"/>
          <w:rtl w:val="0"/>
        </w:rPr>
        <w:t xml:space="preserve">Административна провера подразумева утврђивање да ли послати пројекти испуњавају формалне критеријуме, који су утврђени условима конкурса. Сви пројекти који буду послати у предвиђеном року биће укључени у процес административне провере документације. Администартивна провера састоји се из следећих корака: </w:t>
      </w:r>
    </w:p>
    <w:p w:rsidR="00000000" w:rsidDel="00000000" w:rsidP="00000000" w:rsidRDefault="00000000" w:rsidRPr="00000000" w14:paraId="000000E7">
      <w:pPr>
        <w:widowControl w:val="1"/>
        <w:numPr>
          <w:ilvl w:val="0"/>
          <w:numId w:val="1"/>
        </w:numPr>
        <w:ind w:left="0" w:firstLine="360"/>
        <w:jc w:val="both"/>
        <w:rPr>
          <w:color w:val="000000"/>
          <w:sz w:val="24"/>
          <w:szCs w:val="24"/>
        </w:rPr>
      </w:pPr>
      <w:r w:rsidDel="00000000" w:rsidR="00000000" w:rsidRPr="00000000">
        <w:rPr>
          <w:color w:val="000000"/>
          <w:sz w:val="24"/>
          <w:szCs w:val="24"/>
          <w:rtl w:val="0"/>
        </w:rPr>
        <w:t xml:space="preserve">Провера да ли је пријава комплетна, односно да ли је поднета целокупна документација у складу са условима конкурса,</w:t>
      </w:r>
    </w:p>
    <w:p w:rsidR="00000000" w:rsidDel="00000000" w:rsidP="00000000" w:rsidRDefault="00000000" w:rsidRPr="00000000" w14:paraId="000000E8">
      <w:pPr>
        <w:widowControl w:val="1"/>
        <w:numPr>
          <w:ilvl w:val="0"/>
          <w:numId w:val="1"/>
        </w:numPr>
        <w:ind w:left="0" w:firstLine="360"/>
        <w:jc w:val="both"/>
        <w:rPr>
          <w:color w:val="000000"/>
          <w:sz w:val="24"/>
          <w:szCs w:val="24"/>
        </w:rPr>
      </w:pPr>
      <w:r w:rsidDel="00000000" w:rsidR="00000000" w:rsidRPr="00000000">
        <w:rPr>
          <w:color w:val="000000"/>
          <w:sz w:val="24"/>
          <w:szCs w:val="24"/>
          <w:rtl w:val="0"/>
        </w:rPr>
        <w:t xml:space="preserve">Провера да ли је документација поднета у траженој форми, </w:t>
      </w:r>
    </w:p>
    <w:p w:rsidR="00000000" w:rsidDel="00000000" w:rsidP="00000000" w:rsidRDefault="00000000" w:rsidRPr="00000000" w14:paraId="000000E9">
      <w:pPr>
        <w:widowControl w:val="1"/>
        <w:numPr>
          <w:ilvl w:val="0"/>
          <w:numId w:val="1"/>
        </w:numPr>
        <w:ind w:left="0" w:firstLine="360"/>
        <w:jc w:val="both"/>
        <w:rPr>
          <w:color w:val="000000"/>
          <w:sz w:val="24"/>
          <w:szCs w:val="24"/>
        </w:rPr>
      </w:pPr>
      <w:r w:rsidDel="00000000" w:rsidR="00000000" w:rsidRPr="00000000">
        <w:rPr>
          <w:color w:val="000000"/>
          <w:sz w:val="24"/>
          <w:szCs w:val="24"/>
          <w:rtl w:val="0"/>
        </w:rPr>
        <w:t xml:space="preserve">Провера да ли подносилац пријаве, партнери и пројекат (предложене активности) задовољавају критеријуме постављене у Смерницама; да ли је трајање и максимални износ донације у складу са правилима конкурса.</w:t>
      </w:r>
    </w:p>
    <w:p w:rsidR="00000000" w:rsidDel="00000000" w:rsidP="00000000" w:rsidRDefault="00000000" w:rsidRPr="00000000" w14:paraId="000000EA">
      <w:pPr>
        <w:widowControl w:val="1"/>
        <w:ind w:firstLine="360"/>
        <w:jc w:val="both"/>
        <w:rPr>
          <w:color w:val="000000"/>
          <w:sz w:val="24"/>
          <w:szCs w:val="24"/>
        </w:rPr>
      </w:pPr>
      <w:r w:rsidDel="00000000" w:rsidR="00000000" w:rsidRPr="00000000">
        <w:rPr>
          <w:rtl w:val="0"/>
        </w:rPr>
      </w:r>
    </w:p>
    <w:p w:rsidR="00000000" w:rsidDel="00000000" w:rsidP="00000000" w:rsidRDefault="00000000" w:rsidRPr="00000000" w14:paraId="000000EB">
      <w:pPr>
        <w:widowControl w:val="1"/>
        <w:ind w:firstLine="360"/>
        <w:jc w:val="both"/>
        <w:rPr>
          <w:i w:val="1"/>
          <w:iCs w:val="1"/>
          <w:color w:val="000000"/>
          <w:sz w:val="24"/>
          <w:szCs w:val="24"/>
        </w:rPr>
      </w:pPr>
      <w:r w:rsidDel="00000000" w:rsidR="00000000" w:rsidRPr="00000000">
        <w:rPr>
          <w:i w:val="1"/>
          <w:iCs w:val="1"/>
          <w:color w:val="000000"/>
          <w:sz w:val="24"/>
          <w:szCs w:val="24"/>
          <w:rtl w:val="0"/>
        </w:rPr>
        <w:t xml:space="preserve">A formai követelmények ellenőrzése során megerősitést nyert, hogy a beadott pályázat formailag megfelel-e a kiírt feltételeknek. Minden határidőn belül átadott pályázat részese lesz a formai követelmények ellenőrzési foyamatnak,mely a következő lépésekből tevődik össze : </w:t>
      </w:r>
    </w:p>
    <w:p w:rsidR="00000000" w:rsidDel="00000000" w:rsidP="00000000" w:rsidRDefault="00000000" w:rsidRPr="00000000" w14:paraId="000000EC">
      <w:pPr>
        <w:widowControl w:val="1"/>
        <w:ind w:firstLine="360"/>
        <w:jc w:val="both"/>
        <w:rPr>
          <w:i w:val="1"/>
          <w:iCs w:val="1"/>
          <w:color w:val="000000"/>
          <w:sz w:val="24"/>
          <w:szCs w:val="24"/>
        </w:rPr>
      </w:pPr>
      <w:r w:rsidDel="00000000" w:rsidR="00000000" w:rsidRPr="00000000">
        <w:rPr>
          <w:i w:val="1"/>
          <w:iCs w:val="1"/>
          <w:color w:val="000000"/>
          <w:sz w:val="24"/>
          <w:szCs w:val="24"/>
          <w:rtl w:val="0"/>
        </w:rPr>
        <w:t xml:space="preserve">(1)A beadott űrlap minden szövegrészének ellenőrzése, hogy kitöltésre kerültek-e – összhangban a pályázat feltételeivel,</w:t>
      </w:r>
    </w:p>
    <w:p w:rsidR="00000000" w:rsidDel="00000000" w:rsidP="00000000" w:rsidRDefault="00000000" w:rsidRPr="00000000" w14:paraId="000000ED">
      <w:pPr>
        <w:widowControl w:val="1"/>
        <w:ind w:left="360" w:firstLine="0"/>
        <w:jc w:val="both"/>
        <w:rPr>
          <w:i w:val="1"/>
          <w:iCs w:val="1"/>
          <w:color w:val="000000"/>
          <w:sz w:val="24"/>
          <w:szCs w:val="24"/>
        </w:rPr>
      </w:pPr>
      <w:r w:rsidDel="00000000" w:rsidR="00000000" w:rsidRPr="00000000">
        <w:rPr>
          <w:i w:val="1"/>
          <w:iCs w:val="1"/>
          <w:color w:val="000000"/>
          <w:sz w:val="24"/>
          <w:szCs w:val="24"/>
          <w:rtl w:val="0"/>
        </w:rPr>
        <w:t xml:space="preserve">(2)A dokumentáció ellenőrzése, hogy megfelel e a kért formai követelményeknek,</w:t>
      </w:r>
    </w:p>
    <w:p w:rsidR="00000000" w:rsidDel="00000000" w:rsidP="00000000" w:rsidRDefault="00000000" w:rsidRPr="00000000" w14:paraId="000000EE">
      <w:pPr>
        <w:widowControl w:val="1"/>
        <w:ind w:left="360" w:firstLine="0"/>
        <w:jc w:val="both"/>
        <w:rPr>
          <w:i w:val="1"/>
          <w:iCs w:val="1"/>
          <w:color w:val="000000"/>
          <w:sz w:val="24"/>
          <w:szCs w:val="24"/>
        </w:rPr>
      </w:pPr>
      <w:r w:rsidDel="00000000" w:rsidR="00000000" w:rsidRPr="00000000">
        <w:rPr>
          <w:i w:val="1"/>
          <w:iCs w:val="1"/>
          <w:color w:val="000000"/>
          <w:sz w:val="24"/>
          <w:szCs w:val="24"/>
          <w:rtl w:val="0"/>
        </w:rPr>
        <w:t xml:space="preserve">(3)A projekt hordozó, a partnerek, a projekt (javaslolt aktivitások) kielégítik-e kiírás célkitűzéseit, ellenőrzik, hogy a projekt időtartama és a kért összeg megfelel e a pályázat előírásainak.</w:t>
      </w:r>
    </w:p>
    <w:p w:rsidR="00000000" w:rsidDel="00000000" w:rsidP="00000000" w:rsidRDefault="00000000" w:rsidRPr="00000000" w14:paraId="000000EF">
      <w:pPr>
        <w:ind w:firstLine="360"/>
        <w:jc w:val="both"/>
        <w:rPr>
          <w:color w:val="000000"/>
          <w:sz w:val="24"/>
          <w:szCs w:val="24"/>
        </w:rPr>
      </w:pPr>
      <w:r w:rsidDel="00000000" w:rsidR="00000000" w:rsidRPr="00000000">
        <w:rPr>
          <w:rtl w:val="0"/>
        </w:rPr>
      </w:r>
    </w:p>
    <w:p w:rsidR="00000000" w:rsidDel="00000000" w:rsidP="00000000" w:rsidRDefault="00000000" w:rsidRPr="00000000" w14:paraId="000000F0">
      <w:pPr>
        <w:jc w:val="center"/>
        <w:rPr>
          <w:b w:val="1"/>
          <w:bCs w:val="1"/>
          <w:sz w:val="24"/>
          <w:szCs w:val="24"/>
        </w:rPr>
      </w:pPr>
      <w:r w:rsidDel="00000000" w:rsidR="00000000" w:rsidRPr="00000000">
        <w:rPr>
          <w:b w:val="1"/>
          <w:bCs w:val="1"/>
          <w:sz w:val="24"/>
          <w:szCs w:val="24"/>
          <w:rtl w:val="0"/>
        </w:rPr>
        <w:t xml:space="preserve">Техничко – финансијска провера – </w:t>
      </w:r>
      <w:r w:rsidDel="00000000" w:rsidR="00000000" w:rsidRPr="00000000">
        <w:rPr>
          <w:b w:val="1"/>
          <w:bCs w:val="1"/>
          <w:i w:val="1"/>
          <w:iCs w:val="1"/>
          <w:sz w:val="24"/>
          <w:szCs w:val="24"/>
          <w:rtl w:val="0"/>
        </w:rPr>
        <w:t xml:space="preserve">Technikai – pénzügyi ellenőrzés</w:t>
      </w:r>
      <w:r w:rsidDel="00000000" w:rsidR="00000000" w:rsidRPr="00000000">
        <w:rPr>
          <w:rtl w:val="0"/>
        </w:rPr>
      </w:r>
    </w:p>
    <w:p w:rsidR="00000000" w:rsidDel="00000000" w:rsidP="00000000" w:rsidRDefault="00000000" w:rsidRPr="00000000" w14:paraId="000000F1">
      <w:pPr>
        <w:jc w:val="both"/>
        <w:rPr>
          <w:sz w:val="24"/>
          <w:szCs w:val="24"/>
        </w:rPr>
      </w:pPr>
      <w:r w:rsidDel="00000000" w:rsidR="00000000" w:rsidRPr="00000000">
        <w:rPr>
          <w:rtl w:val="0"/>
        </w:rPr>
      </w:r>
    </w:p>
    <w:p w:rsidR="00000000" w:rsidDel="00000000" w:rsidP="00000000" w:rsidRDefault="00000000" w:rsidRPr="00000000" w14:paraId="000000F2">
      <w:pPr>
        <w:spacing w:before="120" w:lineRule="auto"/>
        <w:ind w:firstLine="720"/>
        <w:jc w:val="both"/>
        <w:rPr>
          <w:color w:val="000000"/>
          <w:sz w:val="24"/>
          <w:szCs w:val="24"/>
        </w:rPr>
      </w:pPr>
      <w:r w:rsidDel="00000000" w:rsidR="00000000" w:rsidRPr="00000000">
        <w:rPr>
          <w:color w:val="000000"/>
          <w:sz w:val="24"/>
          <w:szCs w:val="24"/>
          <w:rtl w:val="0"/>
        </w:rPr>
        <w:t xml:space="preserve">Техничко-финансијска провера представља процену квалитета предлога пројекта и предлога буџета. Процена ће бити спроведена у складу са критеријумима представљеним у Табели процене.</w:t>
      </w:r>
    </w:p>
    <w:p w:rsidR="00000000" w:rsidDel="00000000" w:rsidP="00000000" w:rsidRDefault="00000000" w:rsidRPr="00000000" w14:paraId="000000F3">
      <w:pPr>
        <w:jc w:val="both"/>
        <w:rPr>
          <w:color w:val="000000"/>
          <w:sz w:val="24"/>
          <w:szCs w:val="24"/>
        </w:rPr>
      </w:pPr>
      <w:r w:rsidDel="00000000" w:rsidR="00000000" w:rsidRPr="00000000">
        <w:rPr>
          <w:color w:val="000000"/>
          <w:sz w:val="24"/>
          <w:szCs w:val="24"/>
          <w:rtl w:val="0"/>
        </w:rPr>
        <w:t xml:space="preserve">Процену свих пројеката ће спровести Комисија, која ће поред техничко-финансијске евалуације узети у обзир, како приоритете Конкурса, тако и равномерну регионалну заступљеност.</w:t>
      </w:r>
    </w:p>
    <w:p w:rsidR="00000000" w:rsidDel="00000000" w:rsidP="00000000" w:rsidRDefault="00000000" w:rsidRPr="00000000" w14:paraId="000000F4">
      <w:pPr>
        <w:jc w:val="both"/>
        <w:rPr>
          <w:i w:val="1"/>
          <w:iCs w:val="1"/>
          <w:color w:val="000000"/>
          <w:sz w:val="24"/>
          <w:szCs w:val="24"/>
        </w:rPr>
      </w:pPr>
      <w:r w:rsidDel="00000000" w:rsidR="00000000" w:rsidRPr="00000000">
        <w:rPr>
          <w:i w:val="1"/>
          <w:iCs w:val="1"/>
          <w:color w:val="000000"/>
          <w:sz w:val="24"/>
          <w:szCs w:val="24"/>
          <w:rtl w:val="0"/>
        </w:rPr>
        <w:t xml:space="preserve">A technikai- pénzügyi ellenőrzés folyamán a értékelik az pályázati javaslatot és a költségvetés javaslatát. </w:t>
      </w:r>
    </w:p>
    <w:p w:rsidR="00000000" w:rsidDel="00000000" w:rsidP="00000000" w:rsidRDefault="00000000" w:rsidRPr="00000000" w14:paraId="000000F5">
      <w:pPr>
        <w:jc w:val="both"/>
        <w:rPr>
          <w:i w:val="1"/>
          <w:iCs w:val="1"/>
          <w:color w:val="000000"/>
          <w:sz w:val="24"/>
          <w:szCs w:val="24"/>
        </w:rPr>
      </w:pPr>
      <w:r w:rsidDel="00000000" w:rsidR="00000000" w:rsidRPr="00000000">
        <w:rPr>
          <w:i w:val="1"/>
          <w:iCs w:val="1"/>
          <w:color w:val="000000"/>
          <w:sz w:val="24"/>
          <w:szCs w:val="24"/>
          <w:rtl w:val="0"/>
        </w:rPr>
        <w:t xml:space="preserve">A kiértékelés összhangban lesz az alábbi táblázatban feltüntetett pontozási rendszerrel.</w:t>
      </w:r>
    </w:p>
    <w:p w:rsidR="00000000" w:rsidDel="00000000" w:rsidP="00000000" w:rsidRDefault="00000000" w:rsidRPr="00000000" w14:paraId="000000F6">
      <w:pPr>
        <w:jc w:val="both"/>
        <w:rPr>
          <w:i w:val="1"/>
          <w:iCs w:val="1"/>
          <w:color w:val="000000"/>
          <w:sz w:val="24"/>
          <w:szCs w:val="24"/>
        </w:rPr>
      </w:pPr>
      <w:r w:rsidDel="00000000" w:rsidR="00000000" w:rsidRPr="00000000">
        <w:rPr>
          <w:i w:val="1"/>
          <w:iCs w:val="1"/>
          <w:color w:val="000000"/>
          <w:sz w:val="24"/>
          <w:szCs w:val="24"/>
          <w:rtl w:val="0"/>
        </w:rPr>
        <w:t xml:space="preserve">Minden esetben a pontozást a kinevezett Pályázati bizottság végzi, aki a technikai – költségvetési kiértékelés mellett figyelembe veszi a kiírás prioritásait valamint a terület szerinti egységes képviseletet.</w:t>
      </w:r>
    </w:p>
    <w:p w:rsidR="00000000" w:rsidDel="00000000" w:rsidP="00000000" w:rsidRDefault="00000000" w:rsidRPr="00000000" w14:paraId="000000F7">
      <w:pPr>
        <w:widowControl w:val="1"/>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8">
      <w:pPr>
        <w:jc w:val="both"/>
        <w:rPr>
          <w:color w:val="000000"/>
          <w:sz w:val="24"/>
          <w:szCs w:val="24"/>
        </w:rPr>
      </w:pPr>
      <w:r w:rsidDel="00000000" w:rsidR="00000000" w:rsidRPr="00000000">
        <w:rPr>
          <w:rtl w:val="0"/>
        </w:rPr>
      </w:r>
    </w:p>
    <w:p w:rsidR="00000000" w:rsidDel="00000000" w:rsidP="00000000" w:rsidRDefault="00000000" w:rsidRPr="00000000" w14:paraId="000000F9">
      <w:pPr>
        <w:jc w:val="both"/>
        <w:rPr>
          <w:i w:val="1"/>
          <w:iCs w:val="1"/>
          <w:color w:val="000000"/>
          <w:sz w:val="24"/>
          <w:szCs w:val="24"/>
        </w:rPr>
      </w:pPr>
      <w:r w:rsidDel="00000000" w:rsidR="00000000" w:rsidRPr="00000000">
        <w:rPr>
          <w:i w:val="1"/>
          <w:iCs w:val="1"/>
          <w:color w:val="000000"/>
          <w:sz w:val="24"/>
          <w:szCs w:val="24"/>
          <w:rtl w:val="0"/>
        </w:rPr>
        <w:t xml:space="preserve">Табела процене – Pontozási táblázat</w:t>
      </w:r>
    </w:p>
    <w:p w:rsidR="00000000" w:rsidDel="00000000" w:rsidP="00000000" w:rsidRDefault="00000000" w:rsidRPr="00000000" w14:paraId="000000FA">
      <w:pPr>
        <w:rPr>
          <w:sz w:val="24"/>
          <w:szCs w:val="24"/>
        </w:rPr>
      </w:pPr>
      <w:r w:rsidDel="00000000" w:rsidR="00000000" w:rsidRPr="00000000">
        <w:rPr>
          <w:rtl w:val="0"/>
        </w:rPr>
      </w:r>
    </w:p>
    <w:tbl>
      <w:tblPr>
        <w:tblStyle w:val="Table7"/>
        <w:tblW w:w="11268.0" w:type="dxa"/>
        <w:jc w:val="left"/>
        <w:tblInd w:w="65.0" w:type="dxa"/>
        <w:tblBorders>
          <w:top w:color="000000" w:space="0" w:sz="8" w:val="single"/>
          <w:left w:color="000000" w:space="0" w:sz="8" w:val="single"/>
          <w:bottom w:color="000000" w:space="0" w:sz="8" w:val="single"/>
          <w:right w:color="000000" w:space="0" w:sz="8" w:val="single"/>
        </w:tblBorders>
        <w:tblLayout w:type="fixed"/>
        <w:tblLook w:val="0000"/>
      </w:tblPr>
      <w:tblGrid>
        <w:gridCol w:w="5740"/>
        <w:gridCol w:w="24"/>
        <w:gridCol w:w="3095"/>
        <w:gridCol w:w="2409"/>
        <w:tblGridChange w:id="0">
          <w:tblGrid>
            <w:gridCol w:w="5740"/>
            <w:gridCol w:w="24"/>
            <w:gridCol w:w="3095"/>
            <w:gridCol w:w="2409"/>
          </w:tblGrid>
        </w:tblGridChange>
      </w:tblGrid>
      <w:tr>
        <w:trPr>
          <w:cantSplit w:val="0"/>
          <w:trHeight w:val="227" w:hRule="atLeast"/>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FB">
            <w:pPr>
              <w:jc w:val="center"/>
              <w:rPr>
                <w:color w:val="000000"/>
                <w:sz w:val="24"/>
                <w:szCs w:val="24"/>
              </w:rPr>
            </w:pPr>
            <w:r w:rsidDel="00000000" w:rsidR="00000000" w:rsidRPr="00000000">
              <w:rPr>
                <w:b w:val="1"/>
                <w:bCs w:val="1"/>
                <w:color w:val="000000"/>
                <w:sz w:val="24"/>
                <w:szCs w:val="24"/>
                <w:rtl w:val="0"/>
              </w:rPr>
              <w:t xml:space="preserve">Критеријуми - </w:t>
            </w:r>
            <w:r w:rsidDel="00000000" w:rsidR="00000000" w:rsidRPr="00000000">
              <w:rPr>
                <w:b w:val="1"/>
                <w:bCs w:val="1"/>
                <w:i w:val="1"/>
                <w:iCs w:val="1"/>
                <w:color w:val="000000"/>
                <w:sz w:val="24"/>
                <w:szCs w:val="24"/>
                <w:rtl w:val="0"/>
              </w:rPr>
              <w:t xml:space="preserve">Kritériumok</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FC">
            <w:pPr>
              <w:jc w:val="center"/>
              <w:rPr>
                <w:color w:val="000000"/>
                <w:sz w:val="24"/>
                <w:szCs w:val="24"/>
              </w:rPr>
            </w:pPr>
            <w:r w:rsidDel="00000000" w:rsidR="00000000" w:rsidRPr="00000000">
              <w:rPr>
                <w:b w:val="1"/>
                <w:bCs w:val="1"/>
                <w:color w:val="000000"/>
                <w:sz w:val="24"/>
                <w:szCs w:val="24"/>
                <w:rtl w:val="0"/>
              </w:rPr>
              <w:t xml:space="preserve">Максимални резултат – </w:t>
            </w:r>
            <w:r w:rsidDel="00000000" w:rsidR="00000000" w:rsidRPr="00000000">
              <w:rPr>
                <w:b w:val="1"/>
                <w:bCs w:val="1"/>
                <w:i w:val="1"/>
                <w:iCs w:val="1"/>
                <w:color w:val="000000"/>
                <w:sz w:val="24"/>
                <w:szCs w:val="24"/>
                <w:rtl w:val="0"/>
              </w:rPr>
              <w:t xml:space="preserve">Maximális pontszám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FE">
            <w:pPr>
              <w:jc w:val="center"/>
              <w:rPr>
                <w:color w:val="000000"/>
                <w:sz w:val="24"/>
                <w:szCs w:val="24"/>
              </w:rPr>
            </w:pPr>
            <w:r w:rsidDel="00000000" w:rsidR="00000000" w:rsidRPr="00000000">
              <w:rPr>
                <w:b w:val="1"/>
                <w:bCs w:val="1"/>
                <w:color w:val="000000"/>
                <w:sz w:val="24"/>
                <w:szCs w:val="24"/>
                <w:rtl w:val="0"/>
              </w:rPr>
              <w:t xml:space="preserve">Апликациони формулар – </w:t>
            </w:r>
            <w:r w:rsidDel="00000000" w:rsidR="00000000" w:rsidRPr="00000000">
              <w:rPr>
                <w:b w:val="1"/>
                <w:bCs w:val="1"/>
                <w:i w:val="1"/>
                <w:iCs w:val="1"/>
                <w:color w:val="000000"/>
                <w:sz w:val="24"/>
                <w:szCs w:val="24"/>
                <w:rtl w:val="0"/>
              </w:rPr>
              <w:t xml:space="preserve">Az űrlap mely pontja alapján</w:t>
            </w:r>
            <w:r w:rsidDel="00000000" w:rsidR="00000000" w:rsidRPr="00000000">
              <w:rPr>
                <w:rtl w:val="0"/>
              </w:rPr>
            </w:r>
          </w:p>
        </w:tc>
      </w:tr>
      <w:tr>
        <w:trPr>
          <w:cantSplit w:val="0"/>
          <w:trHeight w:val="124" w:hRule="atLeast"/>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0FF">
            <w:pPr>
              <w:rPr>
                <w:color w:val="000000"/>
                <w:sz w:val="24"/>
                <w:szCs w:val="24"/>
              </w:rPr>
            </w:pPr>
            <w:r w:rsidDel="00000000" w:rsidR="00000000" w:rsidRPr="00000000">
              <w:rPr>
                <w:b w:val="1"/>
                <w:bCs w:val="1"/>
                <w:color w:val="000000"/>
                <w:sz w:val="24"/>
                <w:szCs w:val="24"/>
                <w:rtl w:val="0"/>
              </w:rPr>
              <w:t xml:space="preserve">1. Финансијски и оперативни капацитет</w:t>
              <w:br w:type="textWrapping"/>
              <w:t xml:space="preserve"> – </w:t>
            </w:r>
            <w:r w:rsidDel="00000000" w:rsidR="00000000" w:rsidRPr="00000000">
              <w:rPr>
                <w:b w:val="1"/>
                <w:bCs w:val="1"/>
                <w:i w:val="1"/>
                <w:iCs w:val="1"/>
                <w:color w:val="000000"/>
                <w:sz w:val="24"/>
                <w:szCs w:val="24"/>
                <w:rtl w:val="0"/>
              </w:rPr>
              <w:t xml:space="preserve">Anyagi és operatív kapacitás</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00">
            <w:pPr>
              <w:rPr>
                <w:color w:val="000000"/>
                <w:sz w:val="24"/>
                <w:szCs w:val="24"/>
              </w:rPr>
            </w:pPr>
            <w:r w:rsidDel="00000000" w:rsidR="00000000" w:rsidRPr="00000000">
              <w:rPr>
                <w:b w:val="1"/>
                <w:bCs w:val="1"/>
                <w:color w:val="000000"/>
                <w:sz w:val="24"/>
                <w:szCs w:val="24"/>
                <w:rtl w:val="0"/>
              </w:rPr>
              <w:t xml:space="preserve">10 </w:t>
            </w:r>
            <w:r w:rsidDel="00000000" w:rsidR="00000000" w:rsidRPr="00000000">
              <w:rPr>
                <w:rtl w:val="0"/>
              </w:rPr>
            </w:r>
          </w:p>
        </w:tc>
      </w:tr>
      <w:tr>
        <w:trPr>
          <w:cantSplit w:val="0"/>
          <w:trHeight w:val="534" w:hRule="atLeast"/>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03">
            <w:pPr>
              <w:jc w:val="both"/>
              <w:rPr>
                <w:color w:val="000000"/>
                <w:sz w:val="24"/>
                <w:szCs w:val="24"/>
              </w:rPr>
            </w:pPr>
            <w:r w:rsidDel="00000000" w:rsidR="00000000" w:rsidRPr="00000000">
              <w:rPr>
                <w:color w:val="000000"/>
                <w:sz w:val="24"/>
                <w:szCs w:val="24"/>
                <w:rtl w:val="0"/>
              </w:rPr>
              <w:t xml:space="preserve">Да ли подносилац пријаве и партнери имају довољно техичког знања, професионалних капацитета, укључујући стручности и искуства у вођењу пројеката? </w:t>
            </w:r>
          </w:p>
          <w:p w:rsidR="00000000" w:rsidDel="00000000" w:rsidP="00000000" w:rsidRDefault="00000000" w:rsidRPr="00000000" w14:paraId="00000104">
            <w:pPr>
              <w:jc w:val="both"/>
              <w:rPr>
                <w:i w:val="1"/>
                <w:iCs w:val="1"/>
                <w:color w:val="000000"/>
                <w:sz w:val="24"/>
                <w:szCs w:val="24"/>
              </w:rPr>
            </w:pPr>
            <w:r w:rsidDel="00000000" w:rsidR="00000000" w:rsidRPr="00000000">
              <w:rPr>
                <w:i w:val="1"/>
                <w:iCs w:val="1"/>
                <w:color w:val="000000"/>
                <w:sz w:val="24"/>
                <w:szCs w:val="24"/>
                <w:rtl w:val="0"/>
              </w:rPr>
              <w:t xml:space="preserve">A pályázó és partnerei rendelkeznek e elegendő szakmai tapasztalattal, technikai tudással valamint képzett személyi háttérrel, hogy a projektet sikeresen véghezvigyék?</w:t>
            </w:r>
          </w:p>
          <w:p w:rsidR="00000000" w:rsidDel="00000000" w:rsidP="00000000" w:rsidRDefault="00000000" w:rsidRPr="00000000" w14:paraId="00000105">
            <w:pPr>
              <w:jc w:val="both"/>
              <w:rPr>
                <w:color w:val="000000"/>
                <w:sz w:val="24"/>
                <w:szCs w:val="24"/>
              </w:rPr>
            </w:pPr>
            <w:r w:rsidDel="00000000" w:rsidR="00000000" w:rsidRPr="00000000">
              <w:rPr>
                <w:color w:val="000000"/>
                <w:sz w:val="24"/>
                <w:szCs w:val="24"/>
                <w:rtl w:val="0"/>
              </w:rPr>
              <w:t xml:space="preserve"> </w:t>
            </w:r>
          </w:p>
        </w:tc>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06">
            <w:pPr>
              <w:jc w:val="center"/>
              <w:rPr>
                <w:color w:val="000000"/>
                <w:sz w:val="24"/>
                <w:szCs w:val="24"/>
              </w:rPr>
            </w:pPr>
            <w:r w:rsidDel="00000000" w:rsidR="00000000" w:rsidRPr="00000000">
              <w:rPr>
                <w:color w:val="000000"/>
                <w:sz w:val="24"/>
                <w:szCs w:val="24"/>
                <w:rtl w:val="0"/>
              </w:rPr>
              <w:t xml:space="preserve">10 </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08">
            <w:pPr>
              <w:rPr>
                <w:color w:val="000000"/>
                <w:sz w:val="24"/>
                <w:szCs w:val="24"/>
              </w:rPr>
            </w:pPr>
            <w:r w:rsidDel="00000000" w:rsidR="00000000" w:rsidRPr="00000000">
              <w:rPr>
                <w:color w:val="000000"/>
                <w:sz w:val="24"/>
                <w:szCs w:val="24"/>
                <w:rtl w:val="0"/>
              </w:rPr>
              <w:t xml:space="preserve">В/2 </w:t>
            </w:r>
          </w:p>
        </w:tc>
      </w:tr>
      <w:tr>
        <w:trPr>
          <w:cantSplit w:val="0"/>
          <w:trHeight w:val="124" w:hRule="atLeast"/>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09">
            <w:pPr>
              <w:rPr>
                <w:color w:val="000000"/>
                <w:sz w:val="24"/>
                <w:szCs w:val="24"/>
              </w:rPr>
            </w:pPr>
            <w:r w:rsidDel="00000000" w:rsidR="00000000" w:rsidRPr="00000000">
              <w:rPr>
                <w:b w:val="1"/>
                <w:bCs w:val="1"/>
                <w:color w:val="000000"/>
                <w:sz w:val="24"/>
                <w:szCs w:val="24"/>
                <w:rtl w:val="0"/>
              </w:rPr>
              <w:t xml:space="preserve">2. Релевантност - </w:t>
            </w:r>
            <w:r w:rsidDel="00000000" w:rsidR="00000000" w:rsidRPr="00000000">
              <w:rPr>
                <w:b w:val="1"/>
                <w:bCs w:val="1"/>
                <w:i w:val="1"/>
                <w:iCs w:val="1"/>
                <w:color w:val="000000"/>
                <w:sz w:val="24"/>
                <w:szCs w:val="24"/>
                <w:rtl w:val="0"/>
              </w:rPr>
              <w:t xml:space="preserve">Megvalósíthatóság</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0A">
            <w:pPr>
              <w:rPr>
                <w:color w:val="000000"/>
                <w:sz w:val="24"/>
                <w:szCs w:val="24"/>
              </w:rPr>
            </w:pPr>
            <w:r w:rsidDel="00000000" w:rsidR="00000000" w:rsidRPr="00000000">
              <w:rPr>
                <w:b w:val="1"/>
                <w:bCs w:val="1"/>
                <w:color w:val="000000"/>
                <w:sz w:val="24"/>
                <w:szCs w:val="24"/>
                <w:rtl w:val="0"/>
              </w:rPr>
              <w:t xml:space="preserve">30 </w:t>
            </w:r>
            <w:r w:rsidDel="00000000" w:rsidR="00000000" w:rsidRPr="00000000">
              <w:rPr>
                <w:rtl w:val="0"/>
              </w:rPr>
            </w:r>
          </w:p>
        </w:tc>
      </w:tr>
      <w:tr>
        <w:trPr>
          <w:cantSplit w:val="0"/>
          <w:trHeight w:val="223" w:hRule="atLeast"/>
          <w:tblHeader w:val="0"/>
        </w:trPr>
        <w:tc>
          <w:tcPr>
            <w:tcBorders>
              <w:top w:color="000000" w:space="0" w:sz="8" w:val="single"/>
              <w:left w:color="000000" w:space="0" w:sz="8" w:val="single"/>
              <w:bottom w:color="000000" w:space="0" w:sz="6" w:val="single"/>
              <w:right w:color="000000" w:space="0" w:sz="8" w:val="single"/>
            </w:tcBorders>
          </w:tcPr>
          <w:p w:rsidR="00000000" w:rsidDel="00000000" w:rsidP="00000000" w:rsidRDefault="00000000" w:rsidRPr="00000000" w14:paraId="0000010D">
            <w:pPr>
              <w:jc w:val="both"/>
              <w:rPr>
                <w:color w:val="000000"/>
                <w:sz w:val="24"/>
                <w:szCs w:val="24"/>
              </w:rPr>
            </w:pPr>
            <w:r w:rsidDel="00000000" w:rsidR="00000000" w:rsidRPr="00000000">
              <w:rPr>
                <w:color w:val="000000"/>
                <w:sz w:val="24"/>
                <w:szCs w:val="24"/>
                <w:rtl w:val="0"/>
              </w:rPr>
              <w:t xml:space="preserve">Да ли је пројекат усаглашен са усвојеним стратегијама општине Мали Иђош и колико квалитет пројектне идеје доприноси реализацији општих циљева конкурса.</w:t>
            </w:r>
          </w:p>
          <w:p w:rsidR="00000000" w:rsidDel="00000000" w:rsidP="00000000" w:rsidRDefault="00000000" w:rsidRPr="00000000" w14:paraId="0000010E">
            <w:pPr>
              <w:jc w:val="both"/>
              <w:rPr>
                <w:i w:val="1"/>
                <w:iCs w:val="1"/>
                <w:color w:val="000000"/>
                <w:sz w:val="24"/>
                <w:szCs w:val="24"/>
              </w:rPr>
            </w:pPr>
            <w:r w:rsidDel="00000000" w:rsidR="00000000" w:rsidRPr="00000000">
              <w:rPr>
                <w:i w:val="1"/>
                <w:iCs w:val="1"/>
                <w:color w:val="000000"/>
                <w:sz w:val="24"/>
                <w:szCs w:val="24"/>
                <w:rtl w:val="0"/>
              </w:rPr>
              <w:t xml:space="preserve">A Kishegyes Község által elfogadott stratégiákkal összhangban vannnak-e a projekt általános célkitűzései?</w:t>
            </w:r>
          </w:p>
          <w:p w:rsidR="00000000" w:rsidDel="00000000" w:rsidP="00000000" w:rsidRDefault="00000000" w:rsidRPr="00000000" w14:paraId="0000010F">
            <w:pPr>
              <w:jc w:val="both"/>
              <w:rPr>
                <w:color w:val="000000"/>
                <w:sz w:val="24"/>
                <w:szCs w:val="24"/>
              </w:rPr>
            </w:pPr>
            <w:r w:rsidDel="00000000" w:rsidR="00000000" w:rsidRPr="00000000">
              <w:rPr>
                <w:rtl w:val="0"/>
              </w:rPr>
            </w:r>
          </w:p>
        </w:tc>
        <w:tc>
          <w:tcPr>
            <w:gridSpan w:val="2"/>
            <w:tcBorders>
              <w:top w:color="000000" w:space="0" w:sz="8" w:val="single"/>
              <w:left w:color="000000" w:space="0" w:sz="8" w:val="single"/>
              <w:bottom w:color="000000" w:space="0" w:sz="6" w:val="single"/>
              <w:right w:color="000000" w:space="0" w:sz="8" w:val="single"/>
            </w:tcBorders>
          </w:tcPr>
          <w:p w:rsidR="00000000" w:rsidDel="00000000" w:rsidP="00000000" w:rsidRDefault="00000000" w:rsidRPr="00000000" w14:paraId="00000110">
            <w:pPr>
              <w:jc w:val="center"/>
              <w:rPr>
                <w:color w:val="000000"/>
                <w:sz w:val="24"/>
                <w:szCs w:val="24"/>
              </w:rPr>
            </w:pPr>
            <w:r w:rsidDel="00000000" w:rsidR="00000000" w:rsidRPr="00000000">
              <w:rPr>
                <w:color w:val="000000"/>
                <w:sz w:val="24"/>
                <w:szCs w:val="24"/>
                <w:rtl w:val="0"/>
              </w:rPr>
              <w:t xml:space="preserve">15 </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12">
            <w:pPr>
              <w:rPr>
                <w:color w:val="000000"/>
                <w:sz w:val="24"/>
                <w:szCs w:val="24"/>
              </w:rPr>
            </w:pPr>
            <w:r w:rsidDel="00000000" w:rsidR="00000000" w:rsidRPr="00000000">
              <w:rPr>
                <w:color w:val="000000"/>
                <w:sz w:val="24"/>
                <w:szCs w:val="24"/>
                <w:rtl w:val="0"/>
              </w:rPr>
              <w:t xml:space="preserve">В/3</w:t>
            </w:r>
          </w:p>
        </w:tc>
      </w:tr>
      <w:tr>
        <w:trPr>
          <w:cantSplit w:val="0"/>
          <w:trHeight w:val="223"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3">
            <w:pPr>
              <w:jc w:val="both"/>
              <w:rPr>
                <w:color w:val="000000"/>
                <w:sz w:val="24"/>
                <w:szCs w:val="24"/>
              </w:rPr>
            </w:pPr>
            <w:r w:rsidDel="00000000" w:rsidR="00000000" w:rsidRPr="00000000">
              <w:rPr>
                <w:color w:val="000000"/>
                <w:sz w:val="24"/>
                <w:szCs w:val="24"/>
                <w:rtl w:val="0"/>
              </w:rPr>
              <w:t xml:space="preserve">Колико су јасно дефинисане и стратешки одабране циљне групе и колики је број директних корисника?</w:t>
            </w:r>
          </w:p>
          <w:p w:rsidR="00000000" w:rsidDel="00000000" w:rsidP="00000000" w:rsidRDefault="00000000" w:rsidRPr="00000000" w14:paraId="00000114">
            <w:pPr>
              <w:jc w:val="both"/>
              <w:rPr>
                <w:i w:val="1"/>
                <w:iCs w:val="1"/>
                <w:color w:val="000000"/>
                <w:sz w:val="24"/>
                <w:szCs w:val="24"/>
              </w:rPr>
            </w:pPr>
            <w:r w:rsidDel="00000000" w:rsidR="00000000" w:rsidRPr="00000000">
              <w:rPr>
                <w:i w:val="1"/>
                <w:iCs w:val="1"/>
                <w:color w:val="000000"/>
                <w:sz w:val="24"/>
                <w:szCs w:val="24"/>
                <w:rtl w:val="0"/>
              </w:rPr>
              <w:t xml:space="preserve">A stratégiai célok megfogalmazása során mennyire van érthetően megfogalmazva a célcsoport és a projekt közvetlen felhasználóinak a száma?  </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5">
            <w:pPr>
              <w:jc w:val="center"/>
              <w:rPr>
                <w:color w:val="000000"/>
                <w:sz w:val="24"/>
                <w:szCs w:val="24"/>
              </w:rPr>
            </w:pPr>
            <w:r w:rsidDel="00000000" w:rsidR="00000000" w:rsidRPr="00000000">
              <w:rPr>
                <w:color w:val="000000"/>
                <w:sz w:val="24"/>
                <w:szCs w:val="24"/>
                <w:rtl w:val="0"/>
              </w:rPr>
              <w:t xml:space="preserve">10 </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17">
            <w:pPr>
              <w:rPr>
                <w:color w:val="000000"/>
                <w:sz w:val="24"/>
                <w:szCs w:val="24"/>
              </w:rPr>
            </w:pPr>
            <w:r w:rsidDel="00000000" w:rsidR="00000000" w:rsidRPr="00000000">
              <w:rPr>
                <w:color w:val="000000"/>
                <w:sz w:val="24"/>
                <w:szCs w:val="24"/>
                <w:rtl w:val="0"/>
              </w:rPr>
              <w:t xml:space="preserve">В/4</w:t>
            </w:r>
          </w:p>
        </w:tc>
      </w:tr>
      <w:tr>
        <w:trPr>
          <w:cantSplit w:val="0"/>
          <w:trHeight w:val="223"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8">
            <w:pPr>
              <w:jc w:val="both"/>
              <w:rPr>
                <w:color w:val="000000"/>
                <w:sz w:val="24"/>
                <w:szCs w:val="24"/>
              </w:rPr>
            </w:pPr>
            <w:r w:rsidDel="00000000" w:rsidR="00000000" w:rsidRPr="00000000">
              <w:rPr>
                <w:color w:val="000000"/>
                <w:sz w:val="24"/>
                <w:szCs w:val="24"/>
                <w:rtl w:val="0"/>
              </w:rPr>
              <w:t xml:space="preserve">Да ли су опис проблема, предуслови реализације и релевантни ризици јасно дефисани? </w:t>
            </w:r>
          </w:p>
          <w:p w:rsidR="00000000" w:rsidDel="00000000" w:rsidP="00000000" w:rsidRDefault="00000000" w:rsidRPr="00000000" w14:paraId="00000119">
            <w:pPr>
              <w:jc w:val="both"/>
              <w:rPr>
                <w:i w:val="1"/>
                <w:iCs w:val="1"/>
                <w:color w:val="000000"/>
                <w:sz w:val="24"/>
                <w:szCs w:val="24"/>
              </w:rPr>
            </w:pPr>
            <w:r w:rsidDel="00000000" w:rsidR="00000000" w:rsidRPr="00000000">
              <w:rPr>
                <w:i w:val="1"/>
                <w:iCs w:val="1"/>
                <w:color w:val="000000"/>
                <w:sz w:val="24"/>
                <w:szCs w:val="24"/>
                <w:rtl w:val="0"/>
              </w:rPr>
              <w:t xml:space="preserve">A problémaleírás, a megvalósítás előfeltételei és várható kockázatok érthetően vannak-e megfogalmazva?</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A">
            <w:pPr>
              <w:jc w:val="center"/>
              <w:rPr>
                <w:color w:val="000000"/>
                <w:sz w:val="24"/>
                <w:szCs w:val="24"/>
              </w:rPr>
            </w:pPr>
            <w:r w:rsidDel="00000000" w:rsidR="00000000" w:rsidRPr="00000000">
              <w:rPr>
                <w:color w:val="000000"/>
                <w:sz w:val="24"/>
                <w:szCs w:val="24"/>
                <w:rtl w:val="0"/>
              </w:rPr>
              <w:t xml:space="preserve">5 </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1C">
            <w:pPr>
              <w:rPr>
                <w:color w:val="000000"/>
                <w:sz w:val="24"/>
                <w:szCs w:val="24"/>
              </w:rPr>
            </w:pPr>
            <w:r w:rsidDel="00000000" w:rsidR="00000000" w:rsidRPr="00000000">
              <w:rPr>
                <w:color w:val="000000"/>
                <w:sz w:val="24"/>
                <w:szCs w:val="24"/>
                <w:rtl w:val="0"/>
              </w:rPr>
              <w:t xml:space="preserve">В/1 </w:t>
            </w:r>
          </w:p>
        </w:tc>
      </w:tr>
      <w:tr>
        <w:trPr>
          <w:cantSplit w:val="0"/>
          <w:trHeight w:val="124" w:hRule="atLeast"/>
          <w:tblHeader w:val="0"/>
        </w:trPr>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1D">
            <w:pPr>
              <w:rPr>
                <w:color w:val="000000"/>
                <w:sz w:val="24"/>
                <w:szCs w:val="24"/>
              </w:rPr>
            </w:pPr>
            <w:r w:rsidDel="00000000" w:rsidR="00000000" w:rsidRPr="00000000">
              <w:rPr>
                <w:b w:val="1"/>
                <w:bCs w:val="1"/>
                <w:color w:val="000000"/>
                <w:sz w:val="24"/>
                <w:szCs w:val="24"/>
                <w:rtl w:val="0"/>
              </w:rPr>
              <w:t xml:space="preserve">3. Методологија – </w:t>
            </w:r>
            <w:r w:rsidDel="00000000" w:rsidR="00000000" w:rsidRPr="00000000">
              <w:rPr>
                <w:b w:val="1"/>
                <w:bCs w:val="1"/>
                <w:i w:val="1"/>
                <w:iCs w:val="1"/>
                <w:color w:val="000000"/>
                <w:sz w:val="24"/>
                <w:szCs w:val="24"/>
                <w:rtl w:val="0"/>
              </w:rPr>
              <w:t xml:space="preserve">Módszertan</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1F">
            <w:pPr>
              <w:rPr>
                <w:color w:val="000000"/>
                <w:sz w:val="24"/>
                <w:szCs w:val="24"/>
              </w:rPr>
            </w:pPr>
            <w:r w:rsidDel="00000000" w:rsidR="00000000" w:rsidRPr="00000000">
              <w:rPr>
                <w:b w:val="1"/>
                <w:bCs w:val="1"/>
                <w:color w:val="000000"/>
                <w:sz w:val="24"/>
                <w:szCs w:val="24"/>
                <w:rtl w:val="0"/>
              </w:rPr>
              <w:t xml:space="preserve">25 </w:t>
            </w:r>
            <w:r w:rsidDel="00000000" w:rsidR="00000000" w:rsidRPr="00000000">
              <w:rPr>
                <w:rtl w:val="0"/>
              </w:rPr>
            </w:r>
          </w:p>
        </w:tc>
      </w:tr>
      <w:tr>
        <w:trPr>
          <w:cantSplit w:val="0"/>
          <w:trHeight w:val="22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1">
            <w:pPr>
              <w:jc w:val="both"/>
              <w:rPr>
                <w:color w:val="000000"/>
                <w:sz w:val="24"/>
                <w:szCs w:val="24"/>
              </w:rPr>
            </w:pPr>
            <w:r w:rsidDel="00000000" w:rsidR="00000000" w:rsidRPr="00000000">
              <w:rPr>
                <w:color w:val="000000"/>
                <w:sz w:val="24"/>
                <w:szCs w:val="24"/>
                <w:rtl w:val="0"/>
              </w:rPr>
              <w:t xml:space="preserve">Да ли су активности које су планиране у пројекту одговарајуће, усклађене са циљевима и очекиваним резултатима?</w:t>
            </w:r>
          </w:p>
          <w:p w:rsidR="00000000" w:rsidDel="00000000" w:rsidP="00000000" w:rsidRDefault="00000000" w:rsidRPr="00000000" w14:paraId="00000122">
            <w:pPr>
              <w:jc w:val="both"/>
              <w:rPr>
                <w:i w:val="1"/>
                <w:iCs w:val="1"/>
                <w:color w:val="000000"/>
                <w:sz w:val="24"/>
                <w:szCs w:val="24"/>
              </w:rPr>
            </w:pPr>
            <w:r w:rsidDel="00000000" w:rsidR="00000000" w:rsidRPr="00000000">
              <w:rPr>
                <w:i w:val="1"/>
                <w:iCs w:val="1"/>
                <w:color w:val="000000"/>
                <w:sz w:val="24"/>
                <w:szCs w:val="24"/>
                <w:rtl w:val="0"/>
              </w:rPr>
              <w:t xml:space="preserve">A tervezett projekt aktivitások megfelelnek-e a célkitűzések és a várt eredmény eléréséhez?</w:t>
            </w:r>
          </w:p>
        </w:tc>
        <w:tc>
          <w:tcPr>
            <w:gridSpan w:val="2"/>
            <w:tcBorders>
              <w:top w:color="000000" w:space="0" w:sz="8" w:val="single"/>
              <w:left w:color="000000" w:space="0" w:sz="8" w:val="single"/>
              <w:bottom w:color="000000" w:space="0" w:sz="6" w:val="single"/>
              <w:right w:color="000000" w:space="0" w:sz="8" w:val="single"/>
            </w:tcBorders>
          </w:tcPr>
          <w:p w:rsidR="00000000" w:rsidDel="00000000" w:rsidP="00000000" w:rsidRDefault="00000000" w:rsidRPr="00000000" w14:paraId="00000123">
            <w:pPr>
              <w:jc w:val="center"/>
              <w:rPr>
                <w:color w:val="000000"/>
                <w:sz w:val="24"/>
                <w:szCs w:val="24"/>
              </w:rPr>
            </w:pPr>
            <w:r w:rsidDel="00000000" w:rsidR="00000000" w:rsidRPr="00000000">
              <w:rPr>
                <w:color w:val="000000"/>
                <w:sz w:val="24"/>
                <w:szCs w:val="24"/>
                <w:rtl w:val="0"/>
              </w:rPr>
              <w:t xml:space="preserve">10</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25">
            <w:pPr>
              <w:rPr>
                <w:color w:val="000000"/>
                <w:sz w:val="24"/>
                <w:szCs w:val="24"/>
              </w:rPr>
            </w:pPr>
            <w:r w:rsidDel="00000000" w:rsidR="00000000" w:rsidRPr="00000000">
              <w:rPr>
                <w:color w:val="000000"/>
                <w:sz w:val="24"/>
                <w:szCs w:val="24"/>
                <w:rtl w:val="0"/>
              </w:rPr>
              <w:t xml:space="preserve">В/5</w:t>
            </w:r>
          </w:p>
        </w:tc>
      </w:tr>
      <w:tr>
        <w:trPr>
          <w:cantSplit w:val="0"/>
          <w:trHeight w:val="223"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6">
            <w:pPr>
              <w:rPr>
                <w:color w:val="000000"/>
                <w:sz w:val="24"/>
                <w:szCs w:val="24"/>
              </w:rPr>
            </w:pPr>
            <w:r w:rsidDel="00000000" w:rsidR="00000000" w:rsidRPr="00000000">
              <w:rPr>
                <w:color w:val="000000"/>
                <w:sz w:val="24"/>
                <w:szCs w:val="24"/>
                <w:rtl w:val="0"/>
              </w:rPr>
              <w:t xml:space="preserve">Да ли су планирани резултати реални? Да ли пројекат садржи објективно мерљиве индикаторе резултата активности?</w:t>
            </w:r>
          </w:p>
          <w:p w:rsidR="00000000" w:rsidDel="00000000" w:rsidP="00000000" w:rsidRDefault="00000000" w:rsidRPr="00000000" w14:paraId="00000127">
            <w:pPr>
              <w:rPr>
                <w:i w:val="1"/>
                <w:iCs w:val="1"/>
                <w:color w:val="000000"/>
                <w:sz w:val="24"/>
                <w:szCs w:val="24"/>
              </w:rPr>
            </w:pPr>
            <w:r w:rsidDel="00000000" w:rsidR="00000000" w:rsidRPr="00000000">
              <w:rPr>
                <w:i w:val="1"/>
                <w:iCs w:val="1"/>
                <w:color w:val="000000"/>
                <w:sz w:val="24"/>
                <w:szCs w:val="24"/>
                <w:rtl w:val="0"/>
              </w:rPr>
              <w:t xml:space="preserve">A tervezett eredmények megvalósíthatóak – reálisak? A projekt eredményei - aktivitásai mérhetőek-e?</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8">
            <w:pPr>
              <w:jc w:val="center"/>
              <w:rPr>
                <w:color w:val="000000"/>
                <w:sz w:val="24"/>
                <w:szCs w:val="24"/>
              </w:rPr>
            </w:pPr>
            <w:r w:rsidDel="00000000" w:rsidR="00000000" w:rsidRPr="00000000">
              <w:rPr>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2A">
            <w:pPr>
              <w:rPr>
                <w:color w:val="000000"/>
                <w:sz w:val="24"/>
                <w:szCs w:val="24"/>
              </w:rPr>
            </w:pPr>
            <w:r w:rsidDel="00000000" w:rsidR="00000000" w:rsidRPr="00000000">
              <w:rPr>
                <w:color w:val="000000"/>
                <w:sz w:val="24"/>
                <w:szCs w:val="24"/>
                <w:rtl w:val="0"/>
              </w:rPr>
              <w:t xml:space="preserve">В/6</w:t>
            </w:r>
          </w:p>
        </w:tc>
      </w:tr>
      <w:tr>
        <w:trPr>
          <w:cantSplit w:val="0"/>
          <w:trHeight w:val="331"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B">
            <w:pPr>
              <w:rPr>
                <w:color w:val="000000"/>
                <w:sz w:val="24"/>
                <w:szCs w:val="24"/>
              </w:rPr>
            </w:pPr>
            <w:r w:rsidDel="00000000" w:rsidR="00000000" w:rsidRPr="00000000">
              <w:rPr>
                <w:color w:val="000000"/>
                <w:sz w:val="24"/>
                <w:szCs w:val="24"/>
                <w:rtl w:val="0"/>
              </w:rPr>
              <w:t xml:space="preserve">Да ли су учешће партнера и његово ангажовање у реализацији пројекта добро одмерени?</w:t>
            </w:r>
          </w:p>
          <w:p w:rsidR="00000000" w:rsidDel="00000000" w:rsidP="00000000" w:rsidRDefault="00000000" w:rsidRPr="00000000" w14:paraId="0000012C">
            <w:pPr>
              <w:rPr>
                <w:i w:val="1"/>
                <w:iCs w:val="1"/>
                <w:color w:val="000000"/>
                <w:sz w:val="24"/>
                <w:szCs w:val="24"/>
              </w:rPr>
            </w:pPr>
            <w:r w:rsidDel="00000000" w:rsidR="00000000" w:rsidRPr="00000000">
              <w:rPr>
                <w:i w:val="1"/>
                <w:iCs w:val="1"/>
                <w:color w:val="000000"/>
                <w:sz w:val="24"/>
                <w:szCs w:val="24"/>
                <w:rtl w:val="0"/>
              </w:rPr>
              <w:t xml:space="preserve">Mennyire kimutatható a pályázati partner szerepe a projektben?</w:t>
            </w:r>
          </w:p>
          <w:p w:rsidR="00000000" w:rsidDel="00000000" w:rsidP="00000000" w:rsidRDefault="00000000" w:rsidRPr="00000000" w14:paraId="0000012D">
            <w:pPr>
              <w:rPr>
                <w:color w:val="000000"/>
                <w:sz w:val="24"/>
                <w:szCs w:val="24"/>
              </w:rPr>
            </w:pPr>
            <w:r w:rsidDel="00000000" w:rsidR="00000000" w:rsidRPr="00000000">
              <w:rPr>
                <w:color w:val="000000"/>
                <w:sz w:val="24"/>
                <w:szCs w:val="24"/>
                <w:rtl w:val="0"/>
              </w:rPr>
              <w:t xml:space="preserve">Напомена: уколико нема партнера, оцена ће бити 1</w:t>
            </w:r>
          </w:p>
          <w:p w:rsidR="00000000" w:rsidDel="00000000" w:rsidP="00000000" w:rsidRDefault="00000000" w:rsidRPr="00000000" w14:paraId="0000012E">
            <w:pPr>
              <w:rPr>
                <w:i w:val="1"/>
                <w:iCs w:val="1"/>
                <w:color w:val="000000"/>
                <w:sz w:val="24"/>
                <w:szCs w:val="24"/>
              </w:rPr>
            </w:pPr>
            <w:r w:rsidDel="00000000" w:rsidR="00000000" w:rsidRPr="00000000">
              <w:rPr>
                <w:i w:val="1"/>
                <w:iCs w:val="1"/>
                <w:color w:val="000000"/>
                <w:sz w:val="24"/>
                <w:szCs w:val="24"/>
                <w:rtl w:val="0"/>
              </w:rPr>
              <w:t xml:space="preserve">Megjegyzés: Amennyiben nincs partner a projektben, az értéklésnél 1 pont fog szerepelni</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F">
            <w:pPr>
              <w:jc w:val="center"/>
              <w:rPr>
                <w:color w:val="000000"/>
                <w:sz w:val="24"/>
                <w:szCs w:val="24"/>
              </w:rPr>
            </w:pPr>
            <w:r w:rsidDel="00000000" w:rsidR="00000000" w:rsidRPr="00000000">
              <w:rPr>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31">
            <w:pPr>
              <w:rPr>
                <w:color w:val="000000"/>
                <w:sz w:val="24"/>
                <w:szCs w:val="24"/>
              </w:rPr>
            </w:pPr>
            <w:r w:rsidDel="00000000" w:rsidR="00000000" w:rsidRPr="00000000">
              <w:rPr>
                <w:color w:val="000000"/>
                <w:sz w:val="24"/>
                <w:szCs w:val="24"/>
                <w:rtl w:val="0"/>
              </w:rPr>
              <w:t xml:space="preserve">В/5, В/6</w:t>
            </w:r>
          </w:p>
        </w:tc>
      </w:tr>
      <w:tr>
        <w:trPr>
          <w:cantSplit w:val="0"/>
          <w:trHeight w:val="124" w:hRule="atLeast"/>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32">
            <w:pPr>
              <w:rPr>
                <w:color w:val="000000"/>
                <w:sz w:val="24"/>
                <w:szCs w:val="24"/>
              </w:rPr>
            </w:pPr>
            <w:r w:rsidDel="00000000" w:rsidR="00000000" w:rsidRPr="00000000">
              <w:rPr>
                <w:color w:val="000000"/>
                <w:sz w:val="24"/>
                <w:szCs w:val="24"/>
                <w:rtl w:val="0"/>
              </w:rPr>
              <w:t xml:space="preserve">Да ли је план реализације пројекта добро разрађен и изводљив?</w:t>
            </w:r>
          </w:p>
          <w:p w:rsidR="00000000" w:rsidDel="00000000" w:rsidP="00000000" w:rsidRDefault="00000000" w:rsidRPr="00000000" w14:paraId="00000133">
            <w:pPr>
              <w:rPr>
                <w:i w:val="1"/>
                <w:iCs w:val="1"/>
                <w:color w:val="000000"/>
                <w:sz w:val="24"/>
                <w:szCs w:val="24"/>
              </w:rPr>
            </w:pPr>
            <w:r w:rsidDel="00000000" w:rsidR="00000000" w:rsidRPr="00000000">
              <w:rPr>
                <w:i w:val="1"/>
                <w:iCs w:val="1"/>
                <w:color w:val="000000"/>
                <w:sz w:val="24"/>
                <w:szCs w:val="24"/>
                <w:rtl w:val="0"/>
              </w:rPr>
              <w:t xml:space="preserve">A projekt megvalósításának terve mennyire kidolgozott és követhető?</w:t>
            </w:r>
          </w:p>
        </w:tc>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34">
            <w:pPr>
              <w:jc w:val="center"/>
              <w:rPr>
                <w:color w:val="000000"/>
                <w:sz w:val="24"/>
                <w:szCs w:val="24"/>
              </w:rPr>
            </w:pPr>
            <w:r w:rsidDel="00000000" w:rsidR="00000000" w:rsidRPr="00000000">
              <w:rPr>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36">
            <w:pPr>
              <w:rPr>
                <w:color w:val="000000"/>
                <w:sz w:val="24"/>
                <w:szCs w:val="24"/>
              </w:rPr>
            </w:pPr>
            <w:r w:rsidDel="00000000" w:rsidR="00000000" w:rsidRPr="00000000">
              <w:rPr>
                <w:color w:val="000000"/>
                <w:sz w:val="24"/>
                <w:szCs w:val="24"/>
                <w:rtl w:val="0"/>
              </w:rPr>
              <w:t xml:space="preserve">В/5, В/6</w:t>
            </w:r>
          </w:p>
        </w:tc>
      </w:tr>
      <w:tr>
        <w:trPr>
          <w:cantSplit w:val="0"/>
          <w:trHeight w:val="124" w:hRule="atLeast"/>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37">
            <w:pPr>
              <w:rPr>
                <w:color w:val="000000"/>
                <w:sz w:val="24"/>
                <w:szCs w:val="24"/>
              </w:rPr>
            </w:pPr>
            <w:r w:rsidDel="00000000" w:rsidR="00000000" w:rsidRPr="00000000">
              <w:rPr>
                <w:b w:val="1"/>
                <w:bCs w:val="1"/>
                <w:color w:val="000000"/>
                <w:sz w:val="24"/>
                <w:szCs w:val="24"/>
                <w:rtl w:val="0"/>
              </w:rPr>
              <w:t xml:space="preserve">4. Одрживост пројекта – </w:t>
            </w:r>
            <w:r w:rsidDel="00000000" w:rsidR="00000000" w:rsidRPr="00000000">
              <w:rPr>
                <w:b w:val="1"/>
                <w:bCs w:val="1"/>
                <w:i w:val="1"/>
                <w:iCs w:val="1"/>
                <w:color w:val="000000"/>
                <w:sz w:val="24"/>
                <w:szCs w:val="24"/>
                <w:rtl w:val="0"/>
              </w:rPr>
              <w:t xml:space="preserve">A projekt fenntarthatósága</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38">
            <w:pPr>
              <w:rPr>
                <w:color w:val="000000"/>
                <w:sz w:val="24"/>
                <w:szCs w:val="24"/>
              </w:rPr>
            </w:pPr>
            <w:r w:rsidDel="00000000" w:rsidR="00000000" w:rsidRPr="00000000">
              <w:rPr>
                <w:b w:val="1"/>
                <w:bCs w:val="1"/>
                <w:color w:val="000000"/>
                <w:sz w:val="24"/>
                <w:szCs w:val="24"/>
                <w:rtl w:val="0"/>
              </w:rPr>
              <w:t xml:space="preserve">10</w:t>
            </w:r>
            <w:r w:rsidDel="00000000" w:rsidR="00000000" w:rsidRPr="00000000">
              <w:rPr>
                <w:rtl w:val="0"/>
              </w:rPr>
            </w:r>
          </w:p>
        </w:tc>
      </w:tr>
      <w:tr>
        <w:trPr>
          <w:cantSplit w:val="0"/>
          <w:trHeight w:val="224"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B">
            <w:pPr>
              <w:rPr>
                <w:color w:val="000000"/>
                <w:sz w:val="24"/>
                <w:szCs w:val="24"/>
              </w:rPr>
            </w:pPr>
            <w:r w:rsidDel="00000000" w:rsidR="00000000" w:rsidRPr="00000000">
              <w:rPr>
                <w:color w:val="000000"/>
                <w:sz w:val="24"/>
                <w:szCs w:val="24"/>
                <w:rtl w:val="0"/>
              </w:rPr>
              <w:t xml:space="preserve">4.1 Да ли ће активности предвиђене пројектом имати конкретан утицај на циљне групе?</w:t>
            </w:r>
          </w:p>
          <w:p w:rsidR="00000000" w:rsidDel="00000000" w:rsidP="00000000" w:rsidRDefault="00000000" w:rsidRPr="00000000" w14:paraId="0000013C">
            <w:pPr>
              <w:rPr>
                <w:i w:val="1"/>
                <w:iCs w:val="1"/>
                <w:color w:val="000000"/>
                <w:sz w:val="24"/>
                <w:szCs w:val="24"/>
              </w:rPr>
            </w:pPr>
            <w:r w:rsidDel="00000000" w:rsidR="00000000" w:rsidRPr="00000000">
              <w:rPr>
                <w:i w:val="1"/>
                <w:iCs w:val="1"/>
                <w:color w:val="000000"/>
                <w:sz w:val="24"/>
                <w:szCs w:val="24"/>
                <w:rtl w:val="0"/>
              </w:rPr>
              <w:t xml:space="preserve">A projekt aktivitásainak van-e konkrét hatása a célcsoportra?</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D">
            <w:pPr>
              <w:jc w:val="center"/>
              <w:rPr>
                <w:color w:val="000000"/>
                <w:sz w:val="24"/>
                <w:szCs w:val="24"/>
              </w:rPr>
            </w:pPr>
            <w:r w:rsidDel="00000000" w:rsidR="00000000" w:rsidRPr="00000000">
              <w:rPr>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3F">
            <w:pPr>
              <w:rPr>
                <w:color w:val="000000"/>
                <w:sz w:val="24"/>
                <w:szCs w:val="24"/>
              </w:rPr>
            </w:pPr>
            <w:r w:rsidDel="00000000" w:rsidR="00000000" w:rsidRPr="00000000">
              <w:rPr>
                <w:color w:val="000000"/>
                <w:sz w:val="24"/>
                <w:szCs w:val="24"/>
                <w:rtl w:val="0"/>
              </w:rPr>
              <w:t xml:space="preserve">В/7</w:t>
            </w:r>
          </w:p>
        </w:tc>
      </w:tr>
      <w:tr>
        <w:trPr>
          <w:cantSplit w:val="0"/>
          <w:trHeight w:val="124" w:hRule="atLeast"/>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40">
            <w:pPr>
              <w:rPr>
                <w:color w:val="000000"/>
                <w:sz w:val="24"/>
                <w:szCs w:val="24"/>
              </w:rPr>
            </w:pPr>
            <w:r w:rsidDel="00000000" w:rsidR="00000000" w:rsidRPr="00000000">
              <w:rPr>
                <w:color w:val="000000"/>
                <w:sz w:val="24"/>
                <w:szCs w:val="24"/>
                <w:rtl w:val="0"/>
              </w:rPr>
              <w:t xml:space="preserve">Да ли су очекивани резултати пројекта одрживи ?</w:t>
            </w:r>
          </w:p>
          <w:p w:rsidR="00000000" w:rsidDel="00000000" w:rsidP="00000000" w:rsidRDefault="00000000" w:rsidRPr="00000000" w14:paraId="00000141">
            <w:pPr>
              <w:rPr>
                <w:i w:val="1"/>
                <w:iCs w:val="1"/>
                <w:color w:val="000000"/>
                <w:sz w:val="24"/>
                <w:szCs w:val="24"/>
              </w:rPr>
            </w:pPr>
            <w:r w:rsidDel="00000000" w:rsidR="00000000" w:rsidRPr="00000000">
              <w:rPr>
                <w:i w:val="1"/>
                <w:iCs w:val="1"/>
                <w:color w:val="000000"/>
                <w:sz w:val="24"/>
                <w:szCs w:val="24"/>
                <w:rtl w:val="0"/>
              </w:rPr>
              <w:t xml:space="preserve">A projekt várt eredményei fenntarthatóak?</w:t>
            </w:r>
          </w:p>
        </w:tc>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42">
            <w:pPr>
              <w:jc w:val="center"/>
              <w:rPr>
                <w:color w:val="000000"/>
                <w:sz w:val="24"/>
                <w:szCs w:val="24"/>
              </w:rPr>
            </w:pPr>
            <w:r w:rsidDel="00000000" w:rsidR="00000000" w:rsidRPr="00000000">
              <w:rPr>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44">
            <w:pPr>
              <w:rPr>
                <w:color w:val="000000"/>
                <w:sz w:val="24"/>
                <w:szCs w:val="24"/>
              </w:rPr>
            </w:pPr>
            <w:r w:rsidDel="00000000" w:rsidR="00000000" w:rsidRPr="00000000">
              <w:rPr>
                <w:color w:val="000000"/>
                <w:sz w:val="24"/>
                <w:szCs w:val="24"/>
                <w:rtl w:val="0"/>
              </w:rPr>
              <w:t xml:space="preserve">В/6, В7</w:t>
            </w:r>
          </w:p>
        </w:tc>
      </w:tr>
      <w:tr>
        <w:trPr>
          <w:cantSplit w:val="0"/>
          <w:trHeight w:val="124" w:hRule="atLeast"/>
          <w:tblHeader w:val="0"/>
        </w:trPr>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45">
            <w:pPr>
              <w:rPr>
                <w:color w:val="000000"/>
                <w:sz w:val="24"/>
                <w:szCs w:val="24"/>
              </w:rPr>
            </w:pPr>
            <w:r w:rsidDel="00000000" w:rsidR="00000000" w:rsidRPr="00000000">
              <w:rPr>
                <w:b w:val="1"/>
                <w:bCs w:val="1"/>
                <w:color w:val="000000"/>
                <w:sz w:val="24"/>
                <w:szCs w:val="24"/>
                <w:rtl w:val="0"/>
              </w:rPr>
              <w:t xml:space="preserve">5. Буџет и рационалност трошкова – A költségvetés és a költségek ésszerűsége</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6" w:val="single"/>
            </w:tcBorders>
            <w:shd w:fill="ffffff" w:val="clear"/>
          </w:tcPr>
          <w:p w:rsidR="00000000" w:rsidDel="00000000" w:rsidP="00000000" w:rsidRDefault="00000000" w:rsidRPr="00000000" w14:paraId="00000147">
            <w:pPr>
              <w:rPr>
                <w:color w:val="000000"/>
                <w:sz w:val="24"/>
                <w:szCs w:val="24"/>
              </w:rPr>
            </w:pPr>
            <w:r w:rsidDel="00000000" w:rsidR="00000000" w:rsidRPr="00000000">
              <w:rPr>
                <w:b w:val="1"/>
                <w:bCs w:val="1"/>
                <w:color w:val="000000"/>
                <w:sz w:val="24"/>
                <w:szCs w:val="24"/>
                <w:rtl w:val="0"/>
              </w:rPr>
              <w:t xml:space="preserve">25</w:t>
            </w:r>
            <w:r w:rsidDel="00000000" w:rsidR="00000000" w:rsidRPr="00000000">
              <w:rPr>
                <w:rtl w:val="0"/>
              </w:rPr>
            </w:r>
          </w:p>
        </w:tc>
      </w:tr>
      <w:tr>
        <w:trPr>
          <w:cantSplit w:val="0"/>
          <w:trHeight w:val="223"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9">
            <w:pPr>
              <w:rPr>
                <w:color w:val="000000"/>
                <w:sz w:val="24"/>
                <w:szCs w:val="24"/>
              </w:rPr>
            </w:pPr>
            <w:r w:rsidDel="00000000" w:rsidR="00000000" w:rsidRPr="00000000">
              <w:rPr>
                <w:color w:val="000000"/>
                <w:sz w:val="24"/>
                <w:szCs w:val="24"/>
                <w:rtl w:val="0"/>
              </w:rPr>
              <w:t xml:space="preserve">5.1 Да ли је однос између процењених трошкова и очекиваних резултата задовољавајући?</w:t>
            </w:r>
          </w:p>
          <w:p w:rsidR="00000000" w:rsidDel="00000000" w:rsidP="00000000" w:rsidRDefault="00000000" w:rsidRPr="00000000" w14:paraId="0000014A">
            <w:pPr>
              <w:rPr>
                <w:i w:val="1"/>
                <w:iCs w:val="1"/>
                <w:color w:val="000000"/>
                <w:sz w:val="24"/>
                <w:szCs w:val="24"/>
              </w:rPr>
            </w:pPr>
            <w:r w:rsidDel="00000000" w:rsidR="00000000" w:rsidRPr="00000000">
              <w:rPr>
                <w:i w:val="1"/>
                <w:iCs w:val="1"/>
                <w:color w:val="000000"/>
                <w:sz w:val="24"/>
                <w:szCs w:val="24"/>
                <w:rtl w:val="0"/>
              </w:rPr>
              <w:t xml:space="preserve">A projekt költségei és a várt eredmények mennyire vannak összhangban?</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B">
            <w:pPr>
              <w:jc w:val="center"/>
              <w:rPr>
                <w:color w:val="000000"/>
                <w:sz w:val="24"/>
                <w:szCs w:val="24"/>
              </w:rPr>
            </w:pPr>
            <w:r w:rsidDel="00000000" w:rsidR="00000000" w:rsidRPr="00000000">
              <w:rPr>
                <w:color w:val="000000"/>
                <w:sz w:val="24"/>
                <w:szCs w:val="24"/>
                <w:rtl w:val="0"/>
              </w:rPr>
              <w:t xml:space="preserve">15</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4D">
            <w:pPr>
              <w:rPr>
                <w:color w:val="000000"/>
                <w:sz w:val="24"/>
                <w:szCs w:val="24"/>
              </w:rPr>
            </w:pPr>
            <w:r w:rsidDel="00000000" w:rsidR="00000000" w:rsidRPr="00000000">
              <w:rPr>
                <w:color w:val="000000"/>
                <w:sz w:val="24"/>
                <w:szCs w:val="24"/>
                <w:rtl w:val="0"/>
              </w:rPr>
              <w:t xml:space="preserve">предлог буџета </w:t>
              <w:br w:type="textWrapping"/>
            </w:r>
            <w:r w:rsidDel="00000000" w:rsidR="00000000" w:rsidRPr="00000000">
              <w:rPr>
                <w:i w:val="1"/>
                <w:iCs w:val="1"/>
                <w:color w:val="000000"/>
                <w:sz w:val="24"/>
                <w:szCs w:val="24"/>
                <w:rtl w:val="0"/>
              </w:rPr>
              <w:t xml:space="preserve">költségvetési melléklet</w:t>
            </w:r>
            <w:r w:rsidDel="00000000" w:rsidR="00000000" w:rsidRPr="00000000">
              <w:rPr>
                <w:rtl w:val="0"/>
              </w:rPr>
            </w:r>
          </w:p>
        </w:tc>
      </w:tr>
      <w:tr>
        <w:trPr>
          <w:cantSplit w:val="0"/>
          <w:trHeight w:val="222" w:hRule="atLeast"/>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4E">
            <w:pPr>
              <w:rPr>
                <w:color w:val="000000"/>
                <w:sz w:val="24"/>
                <w:szCs w:val="24"/>
              </w:rPr>
            </w:pPr>
            <w:r w:rsidDel="00000000" w:rsidR="00000000" w:rsidRPr="00000000">
              <w:rPr>
                <w:color w:val="000000"/>
                <w:sz w:val="24"/>
                <w:szCs w:val="24"/>
                <w:rtl w:val="0"/>
              </w:rPr>
              <w:t xml:space="preserve">Да ли је предложени трошак неопходан</w:t>
            </w:r>
            <w:r w:rsidDel="00000000" w:rsidR="00000000" w:rsidRPr="00000000">
              <w:rPr>
                <w:b w:val="1"/>
                <w:bCs w:val="1"/>
                <w:color w:val="000000"/>
                <w:sz w:val="24"/>
                <w:szCs w:val="24"/>
                <w:rtl w:val="0"/>
              </w:rPr>
              <w:t xml:space="preserve"> </w:t>
            </w:r>
            <w:r w:rsidDel="00000000" w:rsidR="00000000" w:rsidRPr="00000000">
              <w:rPr>
                <w:color w:val="000000"/>
                <w:sz w:val="24"/>
                <w:szCs w:val="24"/>
                <w:rtl w:val="0"/>
              </w:rPr>
              <w:t xml:space="preserve">за имплементацију пројекта?</w:t>
            </w:r>
          </w:p>
          <w:p w:rsidR="00000000" w:rsidDel="00000000" w:rsidP="00000000" w:rsidRDefault="00000000" w:rsidRPr="00000000" w14:paraId="0000014F">
            <w:pPr>
              <w:rPr>
                <w:i w:val="1"/>
                <w:iCs w:val="1"/>
                <w:color w:val="000000"/>
                <w:sz w:val="24"/>
                <w:szCs w:val="24"/>
              </w:rPr>
            </w:pPr>
            <w:r w:rsidDel="00000000" w:rsidR="00000000" w:rsidRPr="00000000">
              <w:rPr>
                <w:i w:val="1"/>
                <w:iCs w:val="1"/>
                <w:color w:val="000000"/>
                <w:sz w:val="24"/>
                <w:szCs w:val="24"/>
                <w:rtl w:val="0"/>
              </w:rPr>
              <w:t xml:space="preserve">A tervezett költségek, mennyire ésszerűek a projekt megvalósítása során?</w:t>
            </w:r>
          </w:p>
        </w:tc>
        <w:tc>
          <w:tcPr>
            <w:gridSpan w:val="2"/>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50">
            <w:pPr>
              <w:jc w:val="center"/>
              <w:rPr>
                <w:color w:val="000000"/>
                <w:sz w:val="24"/>
                <w:szCs w:val="24"/>
              </w:rPr>
            </w:pPr>
            <w:r w:rsidDel="00000000" w:rsidR="00000000" w:rsidRPr="00000000">
              <w:rPr>
                <w:color w:val="000000"/>
                <w:sz w:val="24"/>
                <w:szCs w:val="24"/>
                <w:rtl w:val="0"/>
              </w:rPr>
              <w:t xml:space="preserve">10</w:t>
            </w:r>
          </w:p>
        </w:tc>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52">
            <w:pPr>
              <w:rPr>
                <w:color w:val="000000"/>
                <w:sz w:val="24"/>
                <w:szCs w:val="24"/>
              </w:rPr>
            </w:pPr>
            <w:r w:rsidDel="00000000" w:rsidR="00000000" w:rsidRPr="00000000">
              <w:rPr>
                <w:color w:val="000000"/>
                <w:sz w:val="24"/>
                <w:szCs w:val="24"/>
                <w:rtl w:val="0"/>
              </w:rPr>
              <w:t xml:space="preserve">предлог буџета</w:t>
              <w:br w:type="textWrapping"/>
            </w:r>
            <w:r w:rsidDel="00000000" w:rsidR="00000000" w:rsidRPr="00000000">
              <w:rPr>
                <w:i w:val="1"/>
                <w:iCs w:val="1"/>
                <w:color w:val="000000"/>
                <w:sz w:val="24"/>
                <w:szCs w:val="24"/>
                <w:rtl w:val="0"/>
              </w:rPr>
              <w:t xml:space="preserve">költségvetési melléklet</w:t>
            </w:r>
            <w:r w:rsidDel="00000000" w:rsidR="00000000" w:rsidRPr="00000000">
              <w:rPr>
                <w:color w:val="000000"/>
                <w:sz w:val="24"/>
                <w:szCs w:val="24"/>
                <w:rtl w:val="0"/>
              </w:rPr>
              <w:t xml:space="preserve"> </w:t>
            </w:r>
          </w:p>
        </w:tc>
      </w:tr>
      <w:tr>
        <w:trPr>
          <w:cantSplit w:val="0"/>
          <w:trHeight w:val="124" w:hRule="atLeast"/>
          <w:tblHeader w:val="0"/>
        </w:trPr>
        <w:tc>
          <w:tcPr>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53">
            <w:pPr>
              <w:rPr>
                <w:b w:val="1"/>
                <w:bCs w:val="1"/>
                <w:color w:val="000000"/>
                <w:sz w:val="24"/>
                <w:szCs w:val="24"/>
              </w:rPr>
            </w:pPr>
            <w:r w:rsidDel="00000000" w:rsidR="00000000" w:rsidRPr="00000000">
              <w:rPr>
                <w:b w:val="1"/>
                <w:bCs w:val="1"/>
                <w:color w:val="000000"/>
                <w:sz w:val="24"/>
                <w:szCs w:val="24"/>
                <w:rtl w:val="0"/>
              </w:rPr>
              <w:t xml:space="preserve">Максимални укупни резултат </w:t>
            </w:r>
          </w:p>
          <w:p w:rsidR="00000000" w:rsidDel="00000000" w:rsidP="00000000" w:rsidRDefault="00000000" w:rsidRPr="00000000" w14:paraId="00000154">
            <w:pPr>
              <w:rPr>
                <w:color w:val="000000"/>
                <w:sz w:val="24"/>
                <w:szCs w:val="24"/>
              </w:rPr>
            </w:pPr>
            <w:r w:rsidDel="00000000" w:rsidR="00000000" w:rsidRPr="00000000">
              <w:rPr>
                <w:b w:val="1"/>
                <w:bCs w:val="1"/>
                <w:i w:val="1"/>
                <w:iCs w:val="1"/>
                <w:color w:val="000000"/>
                <w:sz w:val="24"/>
                <w:szCs w:val="24"/>
                <w:rtl w:val="0"/>
              </w:rPr>
              <w:t xml:space="preserve">Makszimális elérhető potnszám</w:t>
            </w:r>
            <w:r w:rsidDel="00000000" w:rsidR="00000000" w:rsidRPr="00000000">
              <w:rPr>
                <w:rtl w:val="0"/>
              </w:rPr>
            </w:r>
          </w:p>
        </w:tc>
        <w:tc>
          <w:tcPr>
            <w:gridSpan w:val="3"/>
            <w:tcBorders>
              <w:top w:color="000000" w:space="0" w:sz="8" w:val="single"/>
              <w:left w:color="000000" w:space="0" w:sz="8" w:val="single"/>
              <w:bottom w:color="000000" w:space="0" w:sz="8" w:val="single"/>
              <w:right w:color="000000" w:space="0" w:sz="8" w:val="single"/>
            </w:tcBorders>
            <w:shd w:fill="ffffff" w:val="clear"/>
          </w:tcPr>
          <w:p w:rsidR="00000000" w:rsidDel="00000000" w:rsidP="00000000" w:rsidRDefault="00000000" w:rsidRPr="00000000" w14:paraId="00000155">
            <w:pPr>
              <w:jc w:val="center"/>
              <w:rPr>
                <w:color w:val="000000"/>
                <w:sz w:val="24"/>
                <w:szCs w:val="24"/>
              </w:rPr>
            </w:pPr>
            <w:r w:rsidDel="00000000" w:rsidR="00000000" w:rsidRPr="00000000">
              <w:rPr>
                <w:b w:val="1"/>
                <w:bCs w:val="1"/>
                <w:color w:val="000000"/>
                <w:sz w:val="24"/>
                <w:szCs w:val="24"/>
                <w:rtl w:val="0"/>
              </w:rPr>
              <w:t xml:space="preserve">100</w:t>
            </w:r>
            <w:r w:rsidDel="00000000" w:rsidR="00000000" w:rsidRPr="00000000">
              <w:rPr>
                <w:rtl w:val="0"/>
              </w:rPr>
            </w:r>
          </w:p>
        </w:tc>
      </w:tr>
    </w:tbl>
    <w:p w:rsidR="00000000" w:rsidDel="00000000" w:rsidP="00000000" w:rsidRDefault="00000000" w:rsidRPr="00000000" w14:paraId="00000158">
      <w:pPr>
        <w:spacing w:after="120" w:before="120" w:lineRule="auto"/>
        <w:jc w:val="both"/>
        <w:rPr>
          <w:color w:val="000000"/>
          <w:sz w:val="24"/>
          <w:szCs w:val="24"/>
        </w:rPr>
      </w:pPr>
      <w:r w:rsidDel="00000000" w:rsidR="00000000" w:rsidRPr="00000000">
        <w:rPr>
          <w:rtl w:val="0"/>
        </w:rPr>
      </w:r>
    </w:p>
    <w:p w:rsidR="00000000" w:rsidDel="00000000" w:rsidP="00000000" w:rsidRDefault="00000000" w:rsidRPr="00000000" w14:paraId="00000159">
      <w:pPr>
        <w:spacing w:after="120" w:before="120" w:lineRule="auto"/>
        <w:jc w:val="both"/>
        <w:rPr>
          <w:color w:val="000000"/>
          <w:sz w:val="24"/>
          <w:szCs w:val="24"/>
        </w:rPr>
      </w:pPr>
      <w:r w:rsidDel="00000000" w:rsidR="00000000" w:rsidRPr="00000000">
        <w:rPr>
          <w:color w:val="000000"/>
          <w:sz w:val="24"/>
          <w:szCs w:val="24"/>
          <w:rtl w:val="0"/>
        </w:rPr>
        <w:t xml:space="preserve">Сваком предлогу пројекта Комисија за процену предлога пројеката ће доделити одређен број поена, на основу кога ће бити сачињена бодовна рангна листа. Додатно, Комисија ће за сваки предлог пројекта установити следеће коментаре «Не захтева додатне преговоре» и «Захтева додатне преговоре». </w:t>
      </w:r>
    </w:p>
    <w:p w:rsidR="00000000" w:rsidDel="00000000" w:rsidP="00000000" w:rsidRDefault="00000000" w:rsidRPr="00000000" w14:paraId="0000015A">
      <w:pPr>
        <w:jc w:val="both"/>
        <w:rPr>
          <w:i w:val="1"/>
          <w:iCs w:val="1"/>
          <w:sz w:val="24"/>
          <w:szCs w:val="24"/>
        </w:rPr>
      </w:pPr>
      <w:r w:rsidDel="00000000" w:rsidR="00000000" w:rsidRPr="00000000">
        <w:rPr>
          <w:i w:val="1"/>
          <w:iCs w:val="1"/>
          <w:sz w:val="24"/>
          <w:szCs w:val="24"/>
          <w:rtl w:val="0"/>
        </w:rPr>
        <w:t xml:space="preserve">A projektjavaslatokat elbíráló bizottság minden projektjavaslatnak meghatározott pontszámot ad, amely alapján majd összeállítja a pontszám-ranglistát. Kiegészítőleg a bizottság minden projektjavalsathoz a következő megjegyzéseket határozza meg:” Nem igényel további megbeszélést” és “További megbeszélést igényel”.</w:t>
      </w:r>
    </w:p>
    <w:p w:rsidR="00000000" w:rsidDel="00000000" w:rsidP="00000000" w:rsidRDefault="00000000" w:rsidRPr="00000000" w14:paraId="0000015B">
      <w:pPr>
        <w:spacing w:after="120" w:before="120" w:lineRule="auto"/>
        <w:jc w:val="both"/>
        <w:rPr>
          <w:color w:val="000000"/>
          <w:sz w:val="24"/>
          <w:szCs w:val="24"/>
        </w:rPr>
      </w:pPr>
      <w:r w:rsidDel="00000000" w:rsidR="00000000" w:rsidRPr="00000000">
        <w:rPr>
          <w:rtl w:val="0"/>
        </w:rPr>
      </w:r>
    </w:p>
    <w:p w:rsidR="00000000" w:rsidDel="00000000" w:rsidP="00000000" w:rsidRDefault="00000000" w:rsidRPr="00000000" w14:paraId="0000015C">
      <w:pPr>
        <w:spacing w:after="120" w:before="120" w:lineRule="auto"/>
        <w:jc w:val="both"/>
        <w:rPr>
          <w:color w:val="000000"/>
          <w:sz w:val="24"/>
          <w:szCs w:val="24"/>
        </w:rPr>
      </w:pPr>
      <w:r w:rsidDel="00000000" w:rsidR="00000000" w:rsidRPr="00000000">
        <w:rPr>
          <w:color w:val="000000"/>
          <w:sz w:val="24"/>
          <w:szCs w:val="24"/>
          <w:rtl w:val="0"/>
        </w:rPr>
        <w:t xml:space="preserve">У случају да доношења препоруке да предлог пројекта захтева додатне преговоре, Комисија за процену предлога пројеката ће установити и оквир за преговоре, који има облигаторно дејство. У случају да се установи коментар «Не захтева додатне преговоре», средства ће се додељивати према бодовној ранг листи, и према исходу преговора са пројектним тимовима пројеката који су боље позиционирани на бодовној ранг листи од пројеката који не захтевају додатне преговоре.</w:t>
      </w:r>
    </w:p>
    <w:p w:rsidR="00000000" w:rsidDel="00000000" w:rsidP="00000000" w:rsidRDefault="00000000" w:rsidRPr="00000000" w14:paraId="0000015D">
      <w:pPr>
        <w:jc w:val="both"/>
        <w:rPr>
          <w:i w:val="1"/>
          <w:iCs w:val="1"/>
          <w:sz w:val="24"/>
          <w:szCs w:val="24"/>
        </w:rPr>
      </w:pPr>
      <w:r w:rsidDel="00000000" w:rsidR="00000000" w:rsidRPr="00000000">
        <w:rPr>
          <w:i w:val="1"/>
          <w:iCs w:val="1"/>
          <w:sz w:val="24"/>
          <w:szCs w:val="24"/>
          <w:rtl w:val="0"/>
        </w:rPr>
        <w:t xml:space="preserve">Abban az esetben, ha a projektjavaslat további megbeszélést igényel, a projektjavaslatokat elbíráló bizottság meghatározza a megbeszélés keretét is, amely kötelemi hatállyal bír. Abban az esetben, ha a Nem igényel további megbeszélést megjegyzést határozzák meg, az eszközök a pontszám-ranglista és azon projektek projektcsoportjaival történő megbeszélés kimenetele szerint kerülnek odaítélésre, akik azon projektek pontszám-ranglistáján értek el jobb helyezést, amelyek nem igényelnek további megbeszélést.</w:t>
      </w:r>
    </w:p>
    <w:p w:rsidR="00000000" w:rsidDel="00000000" w:rsidP="00000000" w:rsidRDefault="00000000" w:rsidRPr="00000000" w14:paraId="0000015E">
      <w:pPr>
        <w:spacing w:after="120" w:before="120" w:lineRule="auto"/>
        <w:rPr>
          <w:b w:val="1"/>
          <w:bCs w:val="1"/>
          <w:color w:val="000000"/>
          <w:sz w:val="24"/>
          <w:szCs w:val="24"/>
        </w:rPr>
      </w:pPr>
      <w:r w:rsidDel="00000000" w:rsidR="00000000" w:rsidRPr="00000000">
        <w:rPr>
          <w:rtl w:val="0"/>
        </w:rPr>
      </w:r>
    </w:p>
    <w:p w:rsidR="00000000" w:rsidDel="00000000" w:rsidP="00000000" w:rsidRDefault="00000000" w:rsidRPr="00000000" w14:paraId="0000015F">
      <w:pPr>
        <w:spacing w:after="120" w:before="120" w:lineRule="auto"/>
        <w:rPr>
          <w:b w:val="1"/>
          <w:bCs w:val="1"/>
          <w:color w:val="000000"/>
          <w:sz w:val="24"/>
          <w:szCs w:val="24"/>
        </w:rPr>
      </w:pPr>
      <w:r w:rsidDel="00000000" w:rsidR="00000000" w:rsidRPr="00000000">
        <w:rPr>
          <w:b w:val="1"/>
          <w:bCs w:val="1"/>
          <w:color w:val="000000"/>
          <w:sz w:val="24"/>
          <w:szCs w:val="24"/>
          <w:rtl w:val="0"/>
        </w:rPr>
        <w:t xml:space="preserve">Преговарање - </w:t>
      </w:r>
      <w:r w:rsidDel="00000000" w:rsidR="00000000" w:rsidRPr="00000000">
        <w:rPr>
          <w:b w:val="1"/>
          <w:bCs w:val="1"/>
          <w:sz w:val="24"/>
          <w:szCs w:val="24"/>
          <w:rtl w:val="0"/>
        </w:rPr>
        <w:t xml:space="preserve">Megbeszélés</w:t>
      </w:r>
      <w:r w:rsidDel="00000000" w:rsidR="00000000" w:rsidRPr="00000000">
        <w:rPr>
          <w:b w:val="1"/>
          <w:bCs w:val="1"/>
          <w:color w:val="000000"/>
          <w:sz w:val="24"/>
          <w:szCs w:val="24"/>
          <w:rtl w:val="0"/>
        </w:rPr>
        <w:t xml:space="preserve">: </w:t>
      </w:r>
    </w:p>
    <w:p w:rsidR="00000000" w:rsidDel="00000000" w:rsidP="00000000" w:rsidRDefault="00000000" w:rsidRPr="00000000" w14:paraId="00000160">
      <w:pPr>
        <w:spacing w:after="120" w:before="120" w:lineRule="auto"/>
        <w:jc w:val="both"/>
        <w:rPr>
          <w:color w:val="000000"/>
          <w:sz w:val="24"/>
          <w:szCs w:val="24"/>
        </w:rPr>
      </w:pPr>
      <w:r w:rsidDel="00000000" w:rsidR="00000000" w:rsidRPr="00000000">
        <w:rPr>
          <w:color w:val="000000"/>
          <w:sz w:val="24"/>
          <w:szCs w:val="24"/>
          <w:rtl w:val="0"/>
        </w:rPr>
        <w:t xml:space="preserve">Предност у преговорима ће бити дата пројектима који су боље позиционирани на бодовној ранг листи. Резултат преговора може бити позитиван и негативан. Преговарање се спроводи методом понуде Комисије. Преговарање ће се наставити док се не исцрпе укупна средства из буџета који је намењен за пројекте. Позитиван исход преговора не мора да значи аутоматско одобравање средстава. </w:t>
      </w:r>
    </w:p>
    <w:p w:rsidR="00000000" w:rsidDel="00000000" w:rsidP="00000000" w:rsidRDefault="00000000" w:rsidRPr="00000000" w14:paraId="00000161">
      <w:pPr>
        <w:jc w:val="both"/>
        <w:rPr>
          <w:i w:val="1"/>
          <w:iCs w:val="1"/>
          <w:sz w:val="24"/>
          <w:szCs w:val="24"/>
        </w:rPr>
      </w:pPr>
      <w:r w:rsidDel="00000000" w:rsidR="00000000" w:rsidRPr="00000000">
        <w:rPr>
          <w:i w:val="1"/>
          <w:iCs w:val="1"/>
          <w:sz w:val="24"/>
          <w:szCs w:val="24"/>
          <w:rtl w:val="0"/>
        </w:rPr>
        <w:t xml:space="preserve">Megbeszélési elsőbbséget élveznek azok a projektek, amelyek jobb helyezést értek el a pontszám-ranglistán. A megbeszélés eredménye pozitív vagy negatív lehet. A megbeszélés a bizottság által ajánlott módszerrel történik. A megbeszélések a költségvetésben projektekre előlátott eszközök kimerítéséig folytatódnak. A megbeszélés pozitív kimenetele nem feltétlenül jelenti az automatikus eszközjóváhagyást.</w:t>
      </w:r>
    </w:p>
    <w:p w:rsidR="00000000" w:rsidDel="00000000" w:rsidP="00000000" w:rsidRDefault="00000000" w:rsidRPr="00000000" w14:paraId="00000162">
      <w:pPr>
        <w:spacing w:after="120" w:before="120" w:lineRule="auto"/>
        <w:jc w:val="both"/>
        <w:rPr>
          <w:color w:val="000000"/>
          <w:sz w:val="24"/>
          <w:szCs w:val="24"/>
        </w:rPr>
      </w:pPr>
      <w:r w:rsidDel="00000000" w:rsidR="00000000" w:rsidRPr="00000000">
        <w:rPr>
          <w:rtl w:val="0"/>
        </w:rPr>
      </w:r>
    </w:p>
    <w:p w:rsidR="00000000" w:rsidDel="00000000" w:rsidP="00000000" w:rsidRDefault="00000000" w:rsidRPr="00000000" w14:paraId="00000163">
      <w:pPr>
        <w:jc w:val="both"/>
        <w:rPr>
          <w:b w:val="1"/>
          <w:bCs w:val="1"/>
          <w:sz w:val="24"/>
          <w:szCs w:val="24"/>
        </w:rPr>
      </w:pPr>
      <w:r w:rsidDel="00000000" w:rsidR="00000000" w:rsidRPr="00000000">
        <w:rPr>
          <w:b w:val="1"/>
          <w:bCs w:val="1"/>
          <w:color w:val="000000"/>
          <w:sz w:val="24"/>
          <w:szCs w:val="24"/>
          <w:rtl w:val="0"/>
        </w:rPr>
        <w:t xml:space="preserve">Обавештење о резултатима конкурса - </w:t>
      </w:r>
      <w:r w:rsidDel="00000000" w:rsidR="00000000" w:rsidRPr="00000000">
        <w:rPr>
          <w:b w:val="1"/>
          <w:bCs w:val="1"/>
          <w:sz w:val="24"/>
          <w:szCs w:val="24"/>
          <w:rtl w:val="0"/>
        </w:rPr>
        <w:t xml:space="preserve">Értesítés a pályázat eredményeiről</w:t>
      </w:r>
    </w:p>
    <w:p w:rsidR="00000000" w:rsidDel="00000000" w:rsidP="00000000" w:rsidRDefault="00000000" w:rsidRPr="00000000" w14:paraId="00000164">
      <w:pPr>
        <w:spacing w:after="120" w:before="120" w:lineRule="auto"/>
        <w:rPr>
          <w:color w:val="000000"/>
          <w:sz w:val="24"/>
          <w:szCs w:val="24"/>
        </w:rPr>
      </w:pPr>
      <w:r w:rsidDel="00000000" w:rsidR="00000000" w:rsidRPr="00000000">
        <w:rPr>
          <w:color w:val="000000"/>
          <w:sz w:val="24"/>
          <w:szCs w:val="24"/>
          <w:rtl w:val="0"/>
        </w:rPr>
        <w:t xml:space="preserve">Сви кандидати ће писаним путем бити обавештени о резултатима конкурса. Одлука да се одбију или не одобре средства ће бити заснована на следећим основама:</w:t>
      </w:r>
    </w:p>
    <w:p w:rsidR="00000000" w:rsidDel="00000000" w:rsidP="00000000" w:rsidRDefault="00000000" w:rsidRPr="00000000" w14:paraId="00000165">
      <w:pPr>
        <w:jc w:val="both"/>
        <w:rPr>
          <w:i w:val="1"/>
          <w:iCs w:val="1"/>
          <w:sz w:val="24"/>
          <w:szCs w:val="24"/>
        </w:rPr>
      </w:pPr>
      <w:r w:rsidDel="00000000" w:rsidR="00000000" w:rsidRPr="00000000">
        <w:rPr>
          <w:i w:val="1"/>
          <w:iCs w:val="1"/>
          <w:sz w:val="24"/>
          <w:szCs w:val="24"/>
          <w:rtl w:val="0"/>
        </w:rPr>
        <w:t xml:space="preserve">Minden jelöltet írásban értesítünk a pályázat eredményeiről. Az eszköz elutasításáról vagy jóvá nem hagyásáról szóló határozat a következőkön fog alapulni:</w:t>
      </w:r>
    </w:p>
    <w:p w:rsidR="00000000" w:rsidDel="00000000" w:rsidP="00000000" w:rsidRDefault="00000000" w:rsidRPr="00000000" w14:paraId="00000166">
      <w:pPr>
        <w:jc w:val="both"/>
        <w:rPr>
          <w:sz w:val="24"/>
          <w:szCs w:val="24"/>
        </w:rPr>
      </w:pPr>
      <w:r w:rsidDel="00000000" w:rsidR="00000000" w:rsidRPr="00000000">
        <w:rPr>
          <w:rtl w:val="0"/>
        </w:rPr>
      </w:r>
    </w:p>
    <w:p w:rsidR="00000000" w:rsidDel="00000000" w:rsidP="00000000" w:rsidRDefault="00000000" w:rsidRPr="00000000" w14:paraId="00000167">
      <w:pPr>
        <w:widowControl w:val="1"/>
        <w:numPr>
          <w:ilvl w:val="0"/>
          <w:numId w:val="2"/>
        </w:numPr>
        <w:ind w:left="709" w:firstLine="0"/>
        <w:rPr>
          <w:i w:val="1"/>
          <w:iCs w:val="1"/>
          <w:color w:val="000000"/>
          <w:sz w:val="24"/>
          <w:szCs w:val="24"/>
        </w:rPr>
      </w:pPr>
      <w:r w:rsidDel="00000000" w:rsidR="00000000" w:rsidRPr="00000000">
        <w:rPr>
          <w:color w:val="000000"/>
          <w:sz w:val="24"/>
          <w:szCs w:val="24"/>
          <w:rtl w:val="0"/>
        </w:rPr>
        <w:t xml:space="preserve">пријава није била комплетна или није била у складу са наведеним административним условима</w:t>
        <w:br w:type="textWrapping"/>
      </w:r>
      <w:r w:rsidDel="00000000" w:rsidR="00000000" w:rsidRPr="00000000">
        <w:rPr>
          <w:i w:val="1"/>
          <w:iCs w:val="1"/>
          <w:sz w:val="24"/>
          <w:szCs w:val="24"/>
          <w:rtl w:val="0"/>
        </w:rPr>
        <w:t xml:space="preserve">A jelentkezés nem volt teljes vagy nem volt összhangban a felsorolt adminisztratív feltételekkel;</w:t>
      </w:r>
      <w:r w:rsidDel="00000000" w:rsidR="00000000" w:rsidRPr="00000000">
        <w:rPr>
          <w:rtl w:val="0"/>
        </w:rPr>
      </w:r>
    </w:p>
    <w:p w:rsidR="00000000" w:rsidDel="00000000" w:rsidP="00000000" w:rsidRDefault="00000000" w:rsidRPr="00000000" w14:paraId="00000168">
      <w:pPr>
        <w:widowControl w:val="1"/>
        <w:numPr>
          <w:ilvl w:val="0"/>
          <w:numId w:val="2"/>
        </w:numPr>
        <w:ind w:left="709" w:firstLine="0"/>
        <w:rPr>
          <w:color w:val="000000"/>
          <w:sz w:val="24"/>
          <w:szCs w:val="24"/>
        </w:rPr>
      </w:pPr>
      <w:r w:rsidDel="00000000" w:rsidR="00000000" w:rsidRPr="00000000">
        <w:rPr>
          <w:color w:val="000000"/>
          <w:sz w:val="24"/>
          <w:szCs w:val="24"/>
          <w:rtl w:val="0"/>
        </w:rPr>
        <w:t xml:space="preserve">подносилац пријаве или сарадника не испуњавају критеријуме везане за статус подносиоца пријаве; </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 jelentkező vagy a munkatárs nem tesz eleget a jelentkező státusával kapcsolatos követelményeknek,</w:t>
      </w:r>
    </w:p>
    <w:p w:rsidR="00000000" w:rsidDel="00000000" w:rsidP="00000000" w:rsidRDefault="00000000" w:rsidRPr="00000000" w14:paraId="000001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предлог пројекта не испуњава формалне критеријуме </w:t>
        <w:br w:type="textWrapping"/>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 projektjavaslat nem tesz eleget a formai követelményeknek,</w:t>
      </w:r>
    </w:p>
    <w:p w:rsidR="00000000" w:rsidDel="00000000" w:rsidP="00000000" w:rsidRDefault="00000000" w:rsidRPr="00000000" w14:paraId="0000016B">
      <w:pPr>
        <w:widowControl w:val="1"/>
        <w:numPr>
          <w:ilvl w:val="0"/>
          <w:numId w:val="2"/>
        </w:numPr>
        <w:ind w:left="709" w:firstLine="0"/>
        <w:rPr>
          <w:color w:val="000000"/>
          <w:sz w:val="24"/>
          <w:szCs w:val="24"/>
        </w:rPr>
      </w:pPr>
      <w:r w:rsidDel="00000000" w:rsidR="00000000" w:rsidRPr="00000000">
        <w:rPr>
          <w:color w:val="000000"/>
          <w:sz w:val="24"/>
          <w:szCs w:val="24"/>
          <w:rtl w:val="0"/>
        </w:rPr>
        <w:t xml:space="preserve">предлог пројекта није био довољно релевантан или финансијски и оперативни капацитети подносиоца пријаве нису били довољни, или су други предлози пројеката сматрани супериорнијим у овом погледу; </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 projektjavaslat nem volt eléggé jelentős, vagy a jelentkező pénzügyi és működési teljesítőképessége nem volt elegendő, vagy más projektjavaslatok felsőbbrendűnek bizonyultak ebből a szempontból,</w:t>
      </w:r>
    </w:p>
    <w:p w:rsidR="00000000" w:rsidDel="00000000" w:rsidP="00000000" w:rsidRDefault="00000000" w:rsidRPr="00000000" w14:paraId="0000016D">
      <w:pPr>
        <w:widowControl w:val="1"/>
        <w:numPr>
          <w:ilvl w:val="0"/>
          <w:numId w:val="2"/>
        </w:numPr>
        <w:ind w:left="709" w:firstLine="0"/>
        <w:rPr>
          <w:color w:val="000000"/>
          <w:sz w:val="24"/>
          <w:szCs w:val="24"/>
        </w:rPr>
      </w:pPr>
      <w:r w:rsidDel="00000000" w:rsidR="00000000" w:rsidRPr="00000000">
        <w:rPr>
          <w:color w:val="000000"/>
          <w:sz w:val="24"/>
          <w:szCs w:val="24"/>
          <w:rtl w:val="0"/>
        </w:rPr>
        <w:t xml:space="preserve">предлог пројекта је сматран технички и финансијски инфериорним у односу на одабране предлоге пројекта; </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 projektjavaslat technikailag és pénzügyileg gyengébbnek bizonyult a kiválasztott projektjavaslathoz képest,</w:t>
      </w:r>
    </w:p>
    <w:p w:rsidR="00000000" w:rsidDel="00000000" w:rsidP="00000000" w:rsidRDefault="00000000" w:rsidRPr="00000000" w14:paraId="0000016F">
      <w:pPr>
        <w:widowControl w:val="1"/>
        <w:numPr>
          <w:ilvl w:val="0"/>
          <w:numId w:val="2"/>
        </w:numPr>
        <w:ind w:left="709" w:firstLine="0"/>
        <w:rPr>
          <w:color w:val="000000"/>
          <w:sz w:val="24"/>
          <w:szCs w:val="24"/>
        </w:rPr>
      </w:pPr>
      <w:r w:rsidDel="00000000" w:rsidR="00000000" w:rsidRPr="00000000">
        <w:rPr>
          <w:color w:val="000000"/>
          <w:sz w:val="24"/>
          <w:szCs w:val="24"/>
          <w:rtl w:val="0"/>
        </w:rPr>
        <w:t xml:space="preserve">резултати преговора нису имали позитиван исход. </w:t>
      </w:r>
    </w:p>
    <w:p w:rsidR="00000000" w:rsidDel="00000000" w:rsidP="00000000" w:rsidRDefault="00000000" w:rsidRPr="00000000" w14:paraId="00000170">
      <w:pPr>
        <w:ind w:left="709" w:firstLine="0"/>
        <w:rPr>
          <w:i w:val="1"/>
          <w:iCs w:val="1"/>
          <w:sz w:val="24"/>
          <w:szCs w:val="24"/>
        </w:rPr>
      </w:pPr>
      <w:r w:rsidDel="00000000" w:rsidR="00000000" w:rsidRPr="00000000">
        <w:rPr>
          <w:i w:val="1"/>
          <w:iCs w:val="1"/>
          <w:sz w:val="24"/>
          <w:szCs w:val="24"/>
          <w:rtl w:val="0"/>
        </w:rPr>
        <w:t xml:space="preserve">A megbeszélés eredményei nem voltak pozitív kimenetelűek</w:t>
      </w:r>
    </w:p>
    <w:p w:rsidR="00000000" w:rsidDel="00000000" w:rsidP="00000000" w:rsidRDefault="00000000" w:rsidRPr="00000000" w14:paraId="00000171">
      <w:pPr>
        <w:ind w:left="709" w:firstLine="0"/>
        <w:rPr>
          <w:color w:val="000000"/>
          <w:sz w:val="24"/>
          <w:szCs w:val="24"/>
        </w:rPr>
      </w:pPr>
      <w:r w:rsidDel="00000000" w:rsidR="00000000" w:rsidRPr="00000000">
        <w:rPr>
          <w:rtl w:val="0"/>
        </w:rPr>
      </w:r>
    </w:p>
    <w:p w:rsidR="00000000" w:rsidDel="00000000" w:rsidP="00000000" w:rsidRDefault="00000000" w:rsidRPr="00000000" w14:paraId="00000172">
      <w:pPr>
        <w:ind w:left="709" w:firstLine="0"/>
        <w:jc w:val="both"/>
        <w:rPr>
          <w:i w:val="1"/>
          <w:iCs w:val="1"/>
          <w:sz w:val="24"/>
          <w:szCs w:val="24"/>
        </w:rPr>
      </w:pPr>
      <w:r w:rsidDel="00000000" w:rsidR="00000000" w:rsidRPr="00000000">
        <w:rPr>
          <w:color w:val="000000"/>
          <w:sz w:val="24"/>
          <w:szCs w:val="24"/>
          <w:rtl w:val="0"/>
        </w:rPr>
        <w:t xml:space="preserve">Одлука о одбијању пријаве или о неодобравању средстава је коначна.</w:t>
        <w:br w:type="textWrapping"/>
      </w:r>
      <w:r w:rsidDel="00000000" w:rsidR="00000000" w:rsidRPr="00000000">
        <w:rPr>
          <w:i w:val="1"/>
          <w:iCs w:val="1"/>
          <w:sz w:val="24"/>
          <w:szCs w:val="24"/>
          <w:rtl w:val="0"/>
        </w:rPr>
        <w:t xml:space="preserve">A jelentkezés elutasításáról vagy az eszközök jóvá nem hagyásáról szóló határozat végleges.</w:t>
      </w:r>
    </w:p>
    <w:p w:rsidR="00000000" w:rsidDel="00000000" w:rsidP="00000000" w:rsidRDefault="00000000" w:rsidRPr="00000000" w14:paraId="00000173">
      <w:pPr>
        <w:ind w:left="709" w:firstLine="0"/>
        <w:rPr>
          <w:sz w:val="24"/>
          <w:szCs w:val="24"/>
        </w:rPr>
      </w:pPr>
      <w:r w:rsidDel="00000000" w:rsidR="00000000" w:rsidRPr="00000000">
        <w:rPr>
          <w:rtl w:val="0"/>
        </w:rPr>
      </w:r>
    </w:p>
    <w:p w:rsidR="00000000" w:rsidDel="00000000" w:rsidP="00000000" w:rsidRDefault="00000000" w:rsidRPr="00000000" w14:paraId="00000174">
      <w:pPr>
        <w:shd w:fill="ffffff" w:val="clear"/>
        <w:rPr>
          <w:sz w:val="24"/>
          <w:szCs w:val="24"/>
        </w:rPr>
      </w:pPr>
      <w:r w:rsidDel="00000000" w:rsidR="00000000" w:rsidRPr="00000000">
        <w:rPr>
          <w:rtl w:val="0"/>
        </w:rPr>
      </w:r>
    </w:p>
    <w:sectPr>
      <w:headerReference r:id="rId10" w:type="default"/>
      <w:pgSz w:h="15840" w:w="12240" w:orient="portrait"/>
      <w:pgMar w:bottom="426" w:top="567" w:left="567" w:right="47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образац бр. 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1205" w:hanging="360"/>
      </w:pPr>
      <w:rPr>
        <w:b w:val="1"/>
        <w:bCs w:val="1"/>
      </w:rPr>
    </w:lvl>
    <w:lvl w:ilvl="1">
      <w:start w:val="1"/>
      <w:numFmt w:val="lowerLetter"/>
      <w:lvlText w:val="%2."/>
      <w:lvlJc w:val="left"/>
      <w:pPr>
        <w:ind w:left="1925" w:hanging="360"/>
      </w:pPr>
      <w:rPr/>
    </w:lvl>
    <w:lvl w:ilvl="2">
      <w:start w:val="1"/>
      <w:numFmt w:val="lowerRoman"/>
      <w:lvlText w:val="%3."/>
      <w:lvlJc w:val="right"/>
      <w:pPr>
        <w:ind w:left="2645" w:hanging="180"/>
      </w:pPr>
      <w:rPr/>
    </w:lvl>
    <w:lvl w:ilvl="3">
      <w:start w:val="1"/>
      <w:numFmt w:val="decimal"/>
      <w:lvlText w:val="%4."/>
      <w:lvlJc w:val="left"/>
      <w:pPr>
        <w:ind w:left="3365" w:hanging="360"/>
      </w:pPr>
      <w:rPr/>
    </w:lvl>
    <w:lvl w:ilvl="4">
      <w:start w:val="1"/>
      <w:numFmt w:val="lowerLetter"/>
      <w:lvlText w:val="%5."/>
      <w:lvlJc w:val="left"/>
      <w:pPr>
        <w:ind w:left="4085" w:hanging="360"/>
      </w:pPr>
      <w:rPr/>
    </w:lvl>
    <w:lvl w:ilvl="5">
      <w:start w:val="1"/>
      <w:numFmt w:val="lowerRoman"/>
      <w:lvlText w:val="%6."/>
      <w:lvlJc w:val="right"/>
      <w:pPr>
        <w:ind w:left="4805" w:hanging="180"/>
      </w:pPr>
      <w:rPr/>
    </w:lvl>
    <w:lvl w:ilvl="6">
      <w:start w:val="1"/>
      <w:numFmt w:val="decimal"/>
      <w:lvlText w:val="%7."/>
      <w:lvlJc w:val="left"/>
      <w:pPr>
        <w:ind w:left="5525" w:hanging="360"/>
      </w:pPr>
      <w:rPr/>
    </w:lvl>
    <w:lvl w:ilvl="7">
      <w:start w:val="1"/>
      <w:numFmt w:val="lowerLetter"/>
      <w:lvlText w:val="%8."/>
      <w:lvlJc w:val="left"/>
      <w:pPr>
        <w:ind w:left="6245" w:hanging="360"/>
      </w:pPr>
      <w:rPr/>
    </w:lvl>
    <w:lvl w:ilvl="8">
      <w:start w:val="1"/>
      <w:numFmt w:val="lowerRoman"/>
      <w:lvlText w:val="%9."/>
      <w:lvlJc w:val="right"/>
      <w:pPr>
        <w:ind w:left="6965"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upperLetter"/>
      <w:lvlText w:val="%1."/>
      <w:lvlJc w:val="left"/>
      <w:pPr>
        <w:ind w:left="485" w:hanging="360"/>
      </w:pPr>
      <w:rPr>
        <w:u w:val="none"/>
      </w:rPr>
    </w:lvl>
    <w:lvl w:ilvl="1">
      <w:start w:val="1"/>
      <w:numFmt w:val="lowerLetter"/>
      <w:lvlText w:val="%2."/>
      <w:lvlJc w:val="left"/>
      <w:pPr>
        <w:ind w:left="1205" w:hanging="360"/>
      </w:pPr>
      <w:rPr/>
    </w:lvl>
    <w:lvl w:ilvl="2">
      <w:start w:val="1"/>
      <w:numFmt w:val="lowerRoman"/>
      <w:lvlText w:val="%3."/>
      <w:lvlJc w:val="right"/>
      <w:pPr>
        <w:ind w:left="1925" w:hanging="180"/>
      </w:pPr>
      <w:rPr/>
    </w:lvl>
    <w:lvl w:ilvl="3">
      <w:start w:val="1"/>
      <w:numFmt w:val="decimal"/>
      <w:lvlText w:val="%4."/>
      <w:lvlJc w:val="left"/>
      <w:pPr>
        <w:ind w:left="2645" w:hanging="360"/>
      </w:pPr>
      <w:rPr/>
    </w:lvl>
    <w:lvl w:ilvl="4">
      <w:start w:val="1"/>
      <w:numFmt w:val="lowerLetter"/>
      <w:lvlText w:val="%5."/>
      <w:lvlJc w:val="left"/>
      <w:pPr>
        <w:ind w:left="3365" w:hanging="360"/>
      </w:pPr>
      <w:rPr/>
    </w:lvl>
    <w:lvl w:ilvl="5">
      <w:start w:val="1"/>
      <w:numFmt w:val="lowerRoman"/>
      <w:lvlText w:val="%6."/>
      <w:lvlJc w:val="right"/>
      <w:pPr>
        <w:ind w:left="4085" w:hanging="180"/>
      </w:pPr>
      <w:rPr/>
    </w:lvl>
    <w:lvl w:ilvl="6">
      <w:start w:val="1"/>
      <w:numFmt w:val="decimal"/>
      <w:lvlText w:val="%7."/>
      <w:lvlJc w:val="left"/>
      <w:pPr>
        <w:ind w:left="4805" w:hanging="360"/>
      </w:pPr>
      <w:rPr/>
    </w:lvl>
    <w:lvl w:ilvl="7">
      <w:start w:val="1"/>
      <w:numFmt w:val="lowerLetter"/>
      <w:lvlText w:val="%8."/>
      <w:lvlJc w:val="left"/>
      <w:pPr>
        <w:ind w:left="5525" w:hanging="360"/>
      </w:pPr>
      <w:rPr/>
    </w:lvl>
    <w:lvl w:ilvl="8">
      <w:start w:val="1"/>
      <w:numFmt w:val="lowerRoman"/>
      <w:lvlText w:val="%9."/>
      <w:lvlJc w:val="right"/>
      <w:pPr>
        <w:ind w:left="6245" w:hanging="180"/>
      </w:pPr>
      <w:rPr/>
    </w:lvl>
  </w:abstractNum>
  <w:abstractNum w:abstractNumId="6">
    <w:lvl w:ilvl="0">
      <w:start w:val="1"/>
      <w:numFmt w:val="decimal"/>
      <w:lvlText w:val="%1."/>
      <w:lvlJc w:val="left"/>
      <w:pPr>
        <w:ind w:left="485" w:hanging="360"/>
      </w:pPr>
      <w:rPr>
        <w:b w:val="1"/>
        <w:bCs w:val="1"/>
      </w:rPr>
    </w:lvl>
    <w:lvl w:ilvl="1">
      <w:start w:val="1"/>
      <w:numFmt w:val="lowerLetter"/>
      <w:lvlText w:val="%2."/>
      <w:lvlJc w:val="left"/>
      <w:pPr>
        <w:ind w:left="1205" w:hanging="360"/>
      </w:pPr>
      <w:rPr/>
    </w:lvl>
    <w:lvl w:ilvl="2">
      <w:start w:val="1"/>
      <w:numFmt w:val="lowerRoman"/>
      <w:lvlText w:val="%3."/>
      <w:lvlJc w:val="right"/>
      <w:pPr>
        <w:ind w:left="1925" w:hanging="180"/>
      </w:pPr>
      <w:rPr/>
    </w:lvl>
    <w:lvl w:ilvl="3">
      <w:start w:val="1"/>
      <w:numFmt w:val="decimal"/>
      <w:lvlText w:val="%4."/>
      <w:lvlJc w:val="left"/>
      <w:pPr>
        <w:ind w:left="2645" w:hanging="360"/>
      </w:pPr>
      <w:rPr/>
    </w:lvl>
    <w:lvl w:ilvl="4">
      <w:start w:val="1"/>
      <w:numFmt w:val="lowerLetter"/>
      <w:lvlText w:val="%5."/>
      <w:lvlJc w:val="left"/>
      <w:pPr>
        <w:ind w:left="3365" w:hanging="360"/>
      </w:pPr>
      <w:rPr/>
    </w:lvl>
    <w:lvl w:ilvl="5">
      <w:start w:val="1"/>
      <w:numFmt w:val="lowerRoman"/>
      <w:lvlText w:val="%6."/>
      <w:lvlJc w:val="right"/>
      <w:pPr>
        <w:ind w:left="4085" w:hanging="180"/>
      </w:pPr>
      <w:rPr/>
    </w:lvl>
    <w:lvl w:ilvl="6">
      <w:start w:val="1"/>
      <w:numFmt w:val="decimal"/>
      <w:lvlText w:val="%7."/>
      <w:lvlJc w:val="left"/>
      <w:pPr>
        <w:ind w:left="4805" w:hanging="360"/>
      </w:pPr>
      <w:rPr/>
    </w:lvl>
    <w:lvl w:ilvl="7">
      <w:start w:val="1"/>
      <w:numFmt w:val="lowerLetter"/>
      <w:lvlText w:val="%8."/>
      <w:lvlJc w:val="left"/>
      <w:pPr>
        <w:ind w:left="5525" w:hanging="360"/>
      </w:pPr>
      <w:rPr/>
    </w:lvl>
    <w:lvl w:ilvl="8">
      <w:start w:val="1"/>
      <w:numFmt w:val="lowerRoman"/>
      <w:lvlText w:val="%9."/>
      <w:lvlJc w:val="right"/>
      <w:pPr>
        <w:ind w:left="6245" w:hanging="180"/>
      </w:pPr>
      <w:rPr/>
    </w:lvl>
  </w:abstractNum>
  <w:abstractNum w:abstractNumId="7">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sr-Cyrl-C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widowControl w:val="1"/>
      <w:ind w:left="2337"/>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40.0" w:type="dxa"/>
        <w:bottom w:w="0.0" w:type="dxa"/>
        <w:right w:w="4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mailto:opstina.maliidos@gmail.com"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jpg"/><Relationship Id="rId8" Type="http://schemas.openxmlformats.org/officeDocument/2006/relationships/hyperlink" Target="mailto:opstina.maliidos@gmail.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